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CE" w:rsidRPr="0081628A" w:rsidRDefault="006A0FCE" w:rsidP="0081628A">
      <w:pPr>
        <w:rPr>
          <w:rFonts w:ascii="Book Antiqua" w:hAnsi="Book Antiqua"/>
        </w:rPr>
      </w:pPr>
      <w:r w:rsidRPr="0081628A">
        <w:rPr>
          <w:rFonts w:ascii="Book Antiqua" w:hAnsi="Book Antiqua"/>
        </w:rPr>
        <w:t>Ogłoszenie nr 586294-N-2018 z dnia 2018-07-10 r. </w:t>
      </w:r>
      <w:bookmarkStart w:id="0" w:name="_GoBack"/>
      <w:bookmarkEnd w:id="0"/>
      <w:r w:rsidRPr="0081628A">
        <w:rPr>
          <w:rFonts w:ascii="Book Antiqua" w:hAnsi="Book Antiqua"/>
        </w:rPr>
        <w:br/>
      </w:r>
    </w:p>
    <w:p w:rsidR="006A0FCE" w:rsidRPr="0081628A" w:rsidRDefault="006A0FCE" w:rsidP="0081628A">
      <w:pPr>
        <w:rPr>
          <w:rFonts w:ascii="Book Antiqua" w:hAnsi="Book Antiqua"/>
          <w:b/>
          <w:bCs/>
        </w:rPr>
      </w:pPr>
      <w:r w:rsidRPr="0081628A">
        <w:rPr>
          <w:rFonts w:ascii="Book Antiqua" w:hAnsi="Book Antiqua"/>
          <w:b/>
          <w:bCs/>
        </w:rPr>
        <w:t>Muzeum w Przeworsku Zespół Pałacowo-Parkowy: Prace remontowe oraz prace konserwatorskie na terenie Muzeum w Przeworsku Zespół Pałacowo Parkowy pn. „Remont konserwatorski elewacji Pałacu Lubomirskich w Przeworsku etap I oraz renowacja i konserwacja polichromii w Sali Mieszczańskiej w Pałacu Lubomirskich w Przeworsku”. Zamówienie jest prowadzone w podziale na części. Część Nr I - Remont konserwatorski elewacji Pałacu Lubomirskich w Przeworsku etap I Część Nr II - Renowacja i konserwacja polichromii w Sali Mieszczańskiej w Pałacu Lubomirskich w Przeworsku.</w:t>
      </w:r>
      <w:r w:rsidRPr="0081628A">
        <w:rPr>
          <w:rFonts w:ascii="Book Antiqua" w:hAnsi="Book Antiqua"/>
          <w:b/>
          <w:bCs/>
        </w:rPr>
        <w:br/>
        <w:t>OGŁOSZENIE O ZAMÓWIENIU - Roboty budowlane</w:t>
      </w:r>
    </w:p>
    <w:p w:rsidR="006A0FCE" w:rsidRPr="0081628A" w:rsidRDefault="006A0FCE" w:rsidP="0081628A">
      <w:pPr>
        <w:rPr>
          <w:rFonts w:ascii="Book Antiqua" w:hAnsi="Book Antiqua"/>
        </w:rPr>
      </w:pPr>
      <w:r w:rsidRPr="0081628A">
        <w:rPr>
          <w:rFonts w:ascii="Book Antiqua" w:hAnsi="Book Antiqua"/>
          <w:b/>
          <w:bCs/>
        </w:rPr>
        <w:t>Zamieszczanie ogłoszenia:</w:t>
      </w:r>
      <w:r w:rsidRPr="0081628A">
        <w:rPr>
          <w:rFonts w:ascii="Book Antiqua" w:hAnsi="Book Antiqua"/>
        </w:rPr>
        <w:t> Zamieszczanie obowiązkowe</w:t>
      </w:r>
    </w:p>
    <w:p w:rsidR="006A0FCE" w:rsidRPr="0081628A" w:rsidRDefault="006A0FCE" w:rsidP="0081628A">
      <w:pPr>
        <w:rPr>
          <w:rFonts w:ascii="Book Antiqua" w:hAnsi="Book Antiqua"/>
        </w:rPr>
      </w:pPr>
      <w:r w:rsidRPr="0081628A">
        <w:rPr>
          <w:rFonts w:ascii="Book Antiqua" w:hAnsi="Book Antiqua"/>
          <w:b/>
          <w:bCs/>
        </w:rPr>
        <w:t>Ogłoszenie dotyczy:</w:t>
      </w:r>
      <w:r w:rsidRPr="0081628A">
        <w:rPr>
          <w:rFonts w:ascii="Book Antiqua" w:hAnsi="Book Antiqua"/>
        </w:rPr>
        <w:t> Zamówienia publicznego</w:t>
      </w:r>
    </w:p>
    <w:p w:rsidR="006A0FCE" w:rsidRPr="0081628A" w:rsidRDefault="006A0FCE" w:rsidP="0081628A">
      <w:pPr>
        <w:rPr>
          <w:rFonts w:ascii="Book Antiqua" w:hAnsi="Book Antiqua"/>
        </w:rPr>
      </w:pPr>
      <w:r w:rsidRPr="0081628A">
        <w:rPr>
          <w:rFonts w:ascii="Book Antiqua" w:hAnsi="Book Antiqua"/>
          <w:b/>
          <w:bCs/>
        </w:rPr>
        <w:t>Zamówienie dotyczy projektu lub programu współfinansowanego ze środków Unii Europejskiej </w:t>
      </w:r>
    </w:p>
    <w:p w:rsidR="006A0FCE" w:rsidRPr="0081628A" w:rsidRDefault="006A0FCE" w:rsidP="0081628A">
      <w:pPr>
        <w:rPr>
          <w:rFonts w:ascii="Book Antiqua" w:hAnsi="Book Antiqua"/>
        </w:rPr>
      </w:pPr>
      <w:r w:rsidRPr="0081628A">
        <w:rPr>
          <w:rFonts w:ascii="Book Antiqua" w:hAnsi="Book Antiqua"/>
        </w:rPr>
        <w:t>Nie</w:t>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Nazwa projektu lub programu</w:t>
      </w:r>
      <w:r w:rsidRPr="0081628A">
        <w:rPr>
          <w:rFonts w:ascii="Book Antiqua" w:hAnsi="Book Antiqua"/>
        </w:rPr>
        <w:t>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0FCE" w:rsidRPr="0081628A" w:rsidRDefault="006A0FCE" w:rsidP="0081628A">
      <w:pPr>
        <w:rPr>
          <w:rFonts w:ascii="Book Antiqua" w:hAnsi="Book Antiqua"/>
        </w:rPr>
      </w:pPr>
      <w:r w:rsidRPr="0081628A">
        <w:rPr>
          <w:rFonts w:ascii="Book Antiqua" w:hAnsi="Book Antiqua"/>
        </w:rPr>
        <w:t>Nie</w:t>
      </w:r>
    </w:p>
    <w:p w:rsidR="006A0FCE" w:rsidRPr="0081628A" w:rsidRDefault="006A0FCE" w:rsidP="0081628A">
      <w:pPr>
        <w:rPr>
          <w:rFonts w:ascii="Book Antiqua" w:hAnsi="Book Antiqua"/>
        </w:rPr>
      </w:pPr>
      <w:r w:rsidRPr="0081628A">
        <w:rPr>
          <w:rFonts w:ascii="Book Antiqua" w:hAnsi="Book Antiqua"/>
        </w:rPr>
        <w:br/>
        <w:t xml:space="preserve">Należy podać minimalny procentowy wskaźnik zatrudnienia osób należących do jednej lub więcej kategorii, o których mowa w art. 22 ust. 2 ustawy </w:t>
      </w:r>
      <w:proofErr w:type="spellStart"/>
      <w:r w:rsidRPr="0081628A">
        <w:rPr>
          <w:rFonts w:ascii="Book Antiqua" w:hAnsi="Book Antiqua"/>
        </w:rPr>
        <w:t>Pzp</w:t>
      </w:r>
      <w:proofErr w:type="spellEnd"/>
      <w:r w:rsidRPr="0081628A">
        <w:rPr>
          <w:rFonts w:ascii="Book Antiqua" w:hAnsi="Book Antiqua"/>
        </w:rPr>
        <w:t>, nie mniejszy niż 30%, osób zatrudnionych przez zakłady pracy chronionej lub wykonawców albo ich jednostki (w %) </w:t>
      </w:r>
      <w:r w:rsidRPr="0081628A">
        <w:rPr>
          <w:rFonts w:ascii="Book Antiqua" w:hAnsi="Book Antiqua"/>
        </w:rPr>
        <w:br/>
      </w:r>
    </w:p>
    <w:p w:rsidR="006A0FCE" w:rsidRPr="0081628A" w:rsidRDefault="006A0FCE" w:rsidP="0081628A">
      <w:pPr>
        <w:rPr>
          <w:rFonts w:ascii="Book Antiqua" w:hAnsi="Book Antiqua"/>
          <w:b/>
          <w:bCs/>
        </w:rPr>
      </w:pPr>
      <w:r w:rsidRPr="0081628A">
        <w:rPr>
          <w:rFonts w:ascii="Book Antiqua" w:hAnsi="Book Antiqua"/>
          <w:b/>
          <w:bCs/>
          <w:u w:val="single"/>
        </w:rPr>
        <w:t>SEKCJA I: ZAMAWIAJĄCY</w:t>
      </w:r>
    </w:p>
    <w:p w:rsidR="006A0FCE" w:rsidRPr="0081628A" w:rsidRDefault="006A0FCE" w:rsidP="0081628A">
      <w:pPr>
        <w:rPr>
          <w:rFonts w:ascii="Book Antiqua" w:hAnsi="Book Antiqua"/>
        </w:rPr>
      </w:pPr>
      <w:r w:rsidRPr="0081628A">
        <w:rPr>
          <w:rFonts w:ascii="Book Antiqua" w:hAnsi="Book Antiqua"/>
          <w:b/>
          <w:bCs/>
        </w:rPr>
        <w:t>Postępowanie przeprowadza centralny zamawiający </w:t>
      </w:r>
    </w:p>
    <w:p w:rsidR="006A0FCE" w:rsidRPr="0081628A" w:rsidRDefault="006A0FCE" w:rsidP="0081628A">
      <w:pPr>
        <w:rPr>
          <w:rFonts w:ascii="Book Antiqua" w:hAnsi="Book Antiqua"/>
        </w:rPr>
      </w:pPr>
      <w:r w:rsidRPr="0081628A">
        <w:rPr>
          <w:rFonts w:ascii="Book Antiqua" w:hAnsi="Book Antiqua"/>
        </w:rPr>
        <w:t>Nie</w:t>
      </w:r>
    </w:p>
    <w:p w:rsidR="006A0FCE" w:rsidRPr="0081628A" w:rsidRDefault="006A0FCE" w:rsidP="0081628A">
      <w:pPr>
        <w:rPr>
          <w:rFonts w:ascii="Book Antiqua" w:hAnsi="Book Antiqua"/>
        </w:rPr>
      </w:pPr>
      <w:r w:rsidRPr="0081628A">
        <w:rPr>
          <w:rFonts w:ascii="Book Antiqua" w:hAnsi="Book Antiqua"/>
          <w:b/>
          <w:bCs/>
        </w:rPr>
        <w:t>Postępowanie przeprowadza podmiot, któremu zamawiający powierzył/powierzyli przeprowadzenie postępowania </w:t>
      </w:r>
    </w:p>
    <w:p w:rsidR="006A0FCE" w:rsidRPr="0081628A" w:rsidRDefault="006A0FCE" w:rsidP="0081628A">
      <w:pPr>
        <w:rPr>
          <w:rFonts w:ascii="Book Antiqua" w:hAnsi="Book Antiqua"/>
        </w:rPr>
      </w:pPr>
      <w:r w:rsidRPr="0081628A">
        <w:rPr>
          <w:rFonts w:ascii="Book Antiqua" w:hAnsi="Book Antiqua"/>
        </w:rPr>
        <w:t>Nie</w:t>
      </w:r>
    </w:p>
    <w:p w:rsidR="006A0FCE" w:rsidRPr="0081628A" w:rsidRDefault="006A0FCE" w:rsidP="0081628A">
      <w:pPr>
        <w:rPr>
          <w:rFonts w:ascii="Book Antiqua" w:hAnsi="Book Antiqua"/>
        </w:rPr>
      </w:pPr>
      <w:r w:rsidRPr="0081628A">
        <w:rPr>
          <w:rFonts w:ascii="Book Antiqua" w:hAnsi="Book Antiqua"/>
          <w:b/>
          <w:bCs/>
        </w:rPr>
        <w:t>Informacje na temat podmiotu któremu zamawiający powierzył/powierzyli prowadzenie postępowania:</w:t>
      </w:r>
      <w:r w:rsidRPr="0081628A">
        <w:rPr>
          <w:rFonts w:ascii="Book Antiqua" w:hAnsi="Book Antiqua"/>
        </w:rPr>
        <w:t> </w:t>
      </w:r>
      <w:r w:rsidRPr="0081628A">
        <w:rPr>
          <w:rFonts w:ascii="Book Antiqua" w:hAnsi="Book Antiqua"/>
        </w:rPr>
        <w:br/>
      </w:r>
      <w:r w:rsidRPr="0081628A">
        <w:rPr>
          <w:rFonts w:ascii="Book Antiqua" w:hAnsi="Book Antiqua"/>
          <w:b/>
          <w:bCs/>
        </w:rPr>
        <w:t>Postępowanie jest przeprowadzane wspólnie przez zamawiających</w:t>
      </w:r>
      <w:r w:rsidRPr="0081628A">
        <w:rPr>
          <w:rFonts w:ascii="Book Antiqua" w:hAnsi="Book Antiqua"/>
        </w:rPr>
        <w:t> </w:t>
      </w:r>
    </w:p>
    <w:p w:rsidR="006A0FCE" w:rsidRPr="0081628A" w:rsidRDefault="006A0FCE" w:rsidP="0081628A">
      <w:pPr>
        <w:rPr>
          <w:rFonts w:ascii="Book Antiqua" w:hAnsi="Book Antiqua"/>
        </w:rPr>
      </w:pPr>
      <w:r w:rsidRPr="0081628A">
        <w:rPr>
          <w:rFonts w:ascii="Book Antiqua" w:hAnsi="Book Antiqua"/>
        </w:rPr>
        <w:t>Nie</w:t>
      </w:r>
    </w:p>
    <w:p w:rsidR="006A0FCE" w:rsidRPr="0081628A" w:rsidRDefault="006A0FCE" w:rsidP="0081628A">
      <w:pPr>
        <w:rPr>
          <w:rFonts w:ascii="Book Antiqua" w:hAnsi="Book Antiqua"/>
        </w:rPr>
      </w:pPr>
      <w:r w:rsidRPr="0081628A">
        <w:rPr>
          <w:rFonts w:ascii="Book Antiqua" w:hAnsi="Book Antiqua"/>
        </w:rPr>
        <w:lastRenderedPageBreak/>
        <w:br/>
        <w:t>Jeżeli tak, należy wymienić zamawiających, którzy wspólnie przeprowadzają postępowanie oraz podać adresy ich siedzib, krajowe numery identyfikacyjne oraz osoby do kontaktów wraz z danymi do kontaktów: </w:t>
      </w:r>
      <w:r w:rsidRPr="0081628A">
        <w:rPr>
          <w:rFonts w:ascii="Book Antiqua" w:hAnsi="Book Antiqua"/>
        </w:rPr>
        <w:br/>
      </w:r>
      <w:r w:rsidRPr="0081628A">
        <w:rPr>
          <w:rFonts w:ascii="Book Antiqua" w:hAnsi="Book Antiqua"/>
        </w:rPr>
        <w:br/>
      </w:r>
      <w:r w:rsidRPr="0081628A">
        <w:rPr>
          <w:rFonts w:ascii="Book Antiqua" w:hAnsi="Book Antiqua"/>
          <w:b/>
          <w:bCs/>
        </w:rPr>
        <w:t>Postępowanie jest przeprowadzane wspólnie z zamawiającymi z innych państw członkowskich Unii Europejskiej </w:t>
      </w:r>
    </w:p>
    <w:p w:rsidR="006A0FCE" w:rsidRPr="0081628A" w:rsidRDefault="006A0FCE" w:rsidP="0081628A">
      <w:pPr>
        <w:rPr>
          <w:rFonts w:ascii="Book Antiqua" w:hAnsi="Book Antiqua"/>
        </w:rPr>
      </w:pPr>
      <w:r w:rsidRPr="0081628A">
        <w:rPr>
          <w:rFonts w:ascii="Book Antiqua" w:hAnsi="Book Antiqua"/>
        </w:rPr>
        <w:t>Nie</w:t>
      </w:r>
    </w:p>
    <w:p w:rsidR="006A0FCE" w:rsidRPr="0081628A" w:rsidRDefault="006A0FCE" w:rsidP="0081628A">
      <w:pPr>
        <w:rPr>
          <w:rFonts w:ascii="Book Antiqua" w:hAnsi="Book Antiqua"/>
        </w:rPr>
      </w:pPr>
      <w:r w:rsidRPr="0081628A">
        <w:rPr>
          <w:rFonts w:ascii="Book Antiqua" w:hAnsi="Book Antiqua"/>
          <w:b/>
          <w:bCs/>
        </w:rPr>
        <w:t>W przypadku przeprowadzania postępowania wspólnie z zamawiającymi z innych państw członkowskich Unii Europejskiej – mające zastosowanie krajowe prawo zamówień publicznych:</w:t>
      </w:r>
      <w:r w:rsidRPr="0081628A">
        <w:rPr>
          <w:rFonts w:ascii="Book Antiqua" w:hAnsi="Book Antiqua"/>
        </w:rPr>
        <w:t> </w:t>
      </w:r>
      <w:r w:rsidRPr="0081628A">
        <w:rPr>
          <w:rFonts w:ascii="Book Antiqua" w:hAnsi="Book Antiqua"/>
        </w:rPr>
        <w:br/>
      </w:r>
      <w:r w:rsidRPr="0081628A">
        <w:rPr>
          <w:rFonts w:ascii="Book Antiqua" w:hAnsi="Book Antiqua"/>
          <w:b/>
          <w:bCs/>
        </w:rPr>
        <w:t>Informacje dodatkowe:</w:t>
      </w:r>
      <w:r w:rsidRPr="0081628A">
        <w:rPr>
          <w:rFonts w:ascii="Book Antiqua" w:hAnsi="Book Antiqua"/>
        </w:rPr>
        <w:t> </w:t>
      </w:r>
    </w:p>
    <w:p w:rsidR="006A0FCE" w:rsidRPr="0081628A" w:rsidRDefault="006A0FCE" w:rsidP="0081628A">
      <w:pPr>
        <w:rPr>
          <w:rFonts w:ascii="Book Antiqua" w:hAnsi="Book Antiqua"/>
        </w:rPr>
      </w:pPr>
      <w:r w:rsidRPr="0081628A">
        <w:rPr>
          <w:rFonts w:ascii="Book Antiqua" w:hAnsi="Book Antiqua"/>
          <w:b/>
          <w:bCs/>
        </w:rPr>
        <w:t>I. 1) NAZWA I ADRES: </w:t>
      </w:r>
      <w:r w:rsidRPr="0081628A">
        <w:rPr>
          <w:rFonts w:ascii="Book Antiqua" w:hAnsi="Book Antiqua"/>
        </w:rPr>
        <w:t>Muzeum w Przeworsku Zespół Pałacowo-Parkowy, krajowy numer identyfikacyjny 65142807600000, ul. Park  2 , 37-200   Przeworsk, woj. podkarpackie, państwo Polska, tel. 792 777 611, e-mail biuro@muzeum.przeworsk.pl, faks 016 648 86 42. </w:t>
      </w:r>
      <w:r w:rsidRPr="0081628A">
        <w:rPr>
          <w:rFonts w:ascii="Book Antiqua" w:hAnsi="Book Antiqua"/>
        </w:rPr>
        <w:br/>
        <w:t>Adres strony internetowej (URL): http://muzeum.przeworsk.pl </w:t>
      </w:r>
      <w:r w:rsidRPr="0081628A">
        <w:rPr>
          <w:rFonts w:ascii="Book Antiqua" w:hAnsi="Book Antiqua"/>
        </w:rPr>
        <w:br/>
        <w:t>Adres profilu nabywcy: </w:t>
      </w:r>
      <w:r w:rsidRPr="0081628A">
        <w:rPr>
          <w:rFonts w:ascii="Book Antiqua" w:hAnsi="Book Antiqua"/>
        </w:rPr>
        <w:br/>
        <w:t>Adres strony internetowej pod którym można uzyskać dostęp do narzędzi i urządzeń lub formatów plików, które nie są ogólnie dostępne</w:t>
      </w:r>
    </w:p>
    <w:p w:rsidR="006A0FCE" w:rsidRPr="0081628A" w:rsidRDefault="006A0FCE" w:rsidP="0081628A">
      <w:pPr>
        <w:rPr>
          <w:rFonts w:ascii="Book Antiqua" w:hAnsi="Book Antiqua"/>
        </w:rPr>
      </w:pPr>
      <w:r w:rsidRPr="0081628A">
        <w:rPr>
          <w:rFonts w:ascii="Book Antiqua" w:hAnsi="Book Antiqua"/>
          <w:b/>
          <w:bCs/>
        </w:rPr>
        <w:t>I. 2) RODZAJ ZAMAWIAJĄCEGO: </w:t>
      </w:r>
      <w:r w:rsidRPr="0081628A">
        <w:rPr>
          <w:rFonts w:ascii="Book Antiqua" w:hAnsi="Book Antiqua"/>
        </w:rPr>
        <w:t>Administracja samorządowa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b/>
          <w:bCs/>
        </w:rPr>
        <w:t>I.3) WSPÓLNE UDZIELANIE ZAMÓWIENIA </w:t>
      </w:r>
      <w:r w:rsidRPr="0081628A">
        <w:rPr>
          <w:rFonts w:ascii="Book Antiqua" w:hAnsi="Book Antiqua"/>
          <w:b/>
          <w:bCs/>
          <w:i/>
          <w:iCs/>
        </w:rPr>
        <w:t>(jeżeli dotyczy)</w:t>
      </w:r>
      <w:r w:rsidRPr="0081628A">
        <w:rPr>
          <w:rFonts w:ascii="Book Antiqua" w:hAnsi="Book Antiqua"/>
          <w:b/>
          <w:bCs/>
        </w:rPr>
        <w:t>:</w:t>
      </w:r>
    </w:p>
    <w:p w:rsidR="006A0FCE" w:rsidRPr="0081628A" w:rsidRDefault="006A0FCE" w:rsidP="0081628A">
      <w:pPr>
        <w:rPr>
          <w:rFonts w:ascii="Book Antiqua" w:hAnsi="Book Antiqua"/>
        </w:rPr>
      </w:pPr>
      <w:r w:rsidRPr="0081628A">
        <w:rPr>
          <w:rFonts w:ascii="Book Antiqua" w:hAnsi="Book Antiqua"/>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b/>
          <w:bCs/>
        </w:rPr>
        <w:t>I.4) KOMUNIKACJA: </w:t>
      </w:r>
      <w:r w:rsidRPr="0081628A">
        <w:rPr>
          <w:rFonts w:ascii="Book Antiqua" w:hAnsi="Book Antiqua"/>
        </w:rPr>
        <w:br/>
      </w:r>
      <w:r w:rsidRPr="0081628A">
        <w:rPr>
          <w:rFonts w:ascii="Book Antiqua" w:hAnsi="Book Antiqua"/>
          <w:b/>
          <w:bCs/>
        </w:rPr>
        <w:t>Nieograniczony, pełny i bezpośredni dostęp do dokumentów z postępowania można uzyskać pod adresem (URL)</w:t>
      </w:r>
    </w:p>
    <w:p w:rsidR="006A0FCE" w:rsidRPr="0081628A" w:rsidRDefault="006A0FCE" w:rsidP="0081628A">
      <w:pPr>
        <w:rPr>
          <w:rFonts w:ascii="Book Antiqua" w:hAnsi="Book Antiqua"/>
        </w:rPr>
      </w:pPr>
      <w:r w:rsidRPr="0081628A">
        <w:rPr>
          <w:rFonts w:ascii="Book Antiqua" w:hAnsi="Book Antiqua"/>
        </w:rPr>
        <w:t>Nie </w:t>
      </w:r>
      <w:r w:rsidRPr="0081628A">
        <w:rPr>
          <w:rFonts w:ascii="Book Antiqua" w:hAnsi="Book Antiqua"/>
        </w:rPr>
        <w:br/>
        <w:t>http://muzeum.przeworsk.pl</w:t>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Adres strony internetowej, na której zamieszczona będzie specyfikacja istotnych warunków zamówienia</w:t>
      </w:r>
    </w:p>
    <w:p w:rsidR="006A0FCE" w:rsidRPr="0081628A" w:rsidRDefault="006A0FCE" w:rsidP="0081628A">
      <w:pPr>
        <w:rPr>
          <w:rFonts w:ascii="Book Antiqua" w:hAnsi="Book Antiqua"/>
        </w:rPr>
      </w:pPr>
      <w:r w:rsidRPr="0081628A">
        <w:rPr>
          <w:rFonts w:ascii="Book Antiqua" w:hAnsi="Book Antiqua"/>
        </w:rPr>
        <w:t>Nie </w:t>
      </w:r>
      <w:r w:rsidRPr="0081628A">
        <w:rPr>
          <w:rFonts w:ascii="Book Antiqua" w:hAnsi="Book Antiqua"/>
        </w:rPr>
        <w:br/>
        <w:t>http://muzeum.przeworsk.pl</w:t>
      </w:r>
    </w:p>
    <w:p w:rsidR="006A0FCE" w:rsidRPr="0081628A" w:rsidRDefault="006A0FCE" w:rsidP="0081628A">
      <w:pPr>
        <w:rPr>
          <w:rFonts w:ascii="Book Antiqua" w:hAnsi="Book Antiqua"/>
        </w:rPr>
      </w:pPr>
      <w:r w:rsidRPr="0081628A">
        <w:rPr>
          <w:rFonts w:ascii="Book Antiqua" w:hAnsi="Book Antiqua"/>
        </w:rPr>
        <w:lastRenderedPageBreak/>
        <w:br/>
      </w:r>
      <w:r w:rsidRPr="0081628A">
        <w:rPr>
          <w:rFonts w:ascii="Book Antiqua" w:hAnsi="Book Antiqua"/>
          <w:b/>
          <w:bCs/>
        </w:rPr>
        <w:t>Dostęp do dokumentów z postępowania jest ograniczony - więcej informacji można uzyskać pod adresem</w:t>
      </w:r>
    </w:p>
    <w:p w:rsidR="006A0FCE" w:rsidRPr="0081628A" w:rsidRDefault="006A0FCE" w:rsidP="0081628A">
      <w:pPr>
        <w:rPr>
          <w:rFonts w:ascii="Book Antiqua" w:hAnsi="Book Antiqua"/>
        </w:rPr>
      </w:pPr>
      <w:r w:rsidRPr="0081628A">
        <w:rPr>
          <w:rFonts w:ascii="Book Antiqua" w:hAnsi="Book Antiqua"/>
        </w:rPr>
        <w:t>Nie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Oferty lub wnioski o dopuszczenie do udziału w postępowaniu należy przesyłać:</w:t>
      </w:r>
      <w:r w:rsidRPr="0081628A">
        <w:rPr>
          <w:rFonts w:ascii="Book Antiqua" w:hAnsi="Book Antiqua"/>
        </w:rPr>
        <w:t> </w:t>
      </w:r>
      <w:r w:rsidRPr="0081628A">
        <w:rPr>
          <w:rFonts w:ascii="Book Antiqua" w:hAnsi="Book Antiqua"/>
        </w:rPr>
        <w:br/>
      </w:r>
      <w:r w:rsidRPr="0081628A">
        <w:rPr>
          <w:rFonts w:ascii="Book Antiqua" w:hAnsi="Book Antiqua"/>
          <w:b/>
          <w:bCs/>
        </w:rPr>
        <w:t>Elektronicznie</w:t>
      </w:r>
    </w:p>
    <w:p w:rsidR="006A0FCE" w:rsidRPr="0081628A" w:rsidRDefault="006A0FCE" w:rsidP="0081628A">
      <w:pPr>
        <w:rPr>
          <w:rFonts w:ascii="Book Antiqua" w:hAnsi="Book Antiqua"/>
        </w:rPr>
      </w:pPr>
      <w:r w:rsidRPr="0081628A">
        <w:rPr>
          <w:rFonts w:ascii="Book Antiqua" w:hAnsi="Book Antiqua"/>
        </w:rPr>
        <w:t>Nie </w:t>
      </w:r>
      <w:r w:rsidRPr="0081628A">
        <w:rPr>
          <w:rFonts w:ascii="Book Antiqua" w:hAnsi="Book Antiqua"/>
        </w:rPr>
        <w:br/>
        <w:t>adres </w:t>
      </w:r>
      <w:r w:rsidRPr="0081628A">
        <w:rPr>
          <w:rFonts w:ascii="Book Antiqua" w:hAnsi="Book Antiqua"/>
        </w:rPr>
        <w:br/>
      </w:r>
    </w:p>
    <w:p w:rsidR="006A0FCE" w:rsidRPr="0081628A" w:rsidRDefault="006A0FCE" w:rsidP="0081628A">
      <w:pPr>
        <w:rPr>
          <w:rFonts w:ascii="Book Antiqua" w:hAnsi="Book Antiqua"/>
        </w:rPr>
      </w:pPr>
    </w:p>
    <w:p w:rsidR="006A0FCE" w:rsidRPr="0081628A" w:rsidRDefault="006A0FCE" w:rsidP="0081628A">
      <w:pPr>
        <w:rPr>
          <w:rFonts w:ascii="Book Antiqua" w:hAnsi="Book Antiqua"/>
        </w:rPr>
      </w:pPr>
      <w:r w:rsidRPr="0081628A">
        <w:rPr>
          <w:rFonts w:ascii="Book Antiqua" w:hAnsi="Book Antiqua"/>
          <w:b/>
          <w:bCs/>
        </w:rPr>
        <w:t>Dopuszczone jest przesłanie ofert lub wniosków o dopuszczenie do udziału w postępowaniu w inny sposób:</w:t>
      </w:r>
      <w:r w:rsidRPr="0081628A">
        <w:rPr>
          <w:rFonts w:ascii="Book Antiqua" w:hAnsi="Book Antiqua"/>
        </w:rPr>
        <w:t> </w:t>
      </w:r>
      <w:r w:rsidRPr="0081628A">
        <w:rPr>
          <w:rFonts w:ascii="Book Antiqua" w:hAnsi="Book Antiqua"/>
        </w:rPr>
        <w:br/>
        <w:t>Nie </w:t>
      </w:r>
      <w:r w:rsidRPr="0081628A">
        <w:rPr>
          <w:rFonts w:ascii="Book Antiqua" w:hAnsi="Book Antiqua"/>
        </w:rPr>
        <w:br/>
        <w:t>Inny sposób: </w:t>
      </w:r>
      <w:r w:rsidRPr="0081628A">
        <w:rPr>
          <w:rFonts w:ascii="Book Antiqua" w:hAnsi="Book Antiqua"/>
        </w:rPr>
        <w:br/>
      </w:r>
      <w:r w:rsidRPr="0081628A">
        <w:rPr>
          <w:rFonts w:ascii="Book Antiqua" w:hAnsi="Book Antiqua"/>
        </w:rPr>
        <w:br/>
      </w:r>
      <w:r w:rsidRPr="0081628A">
        <w:rPr>
          <w:rFonts w:ascii="Book Antiqua" w:hAnsi="Book Antiqua"/>
          <w:b/>
          <w:bCs/>
        </w:rPr>
        <w:t>Wymagane jest przesłanie ofert lub wniosków o dopuszczenie do udziału w postępowaniu w inny sposób:</w:t>
      </w:r>
      <w:r w:rsidRPr="0081628A">
        <w:rPr>
          <w:rFonts w:ascii="Book Antiqua" w:hAnsi="Book Antiqua"/>
        </w:rPr>
        <w:t> </w:t>
      </w:r>
      <w:r w:rsidRPr="0081628A">
        <w:rPr>
          <w:rFonts w:ascii="Book Antiqua" w:hAnsi="Book Antiqua"/>
        </w:rPr>
        <w:br/>
        <w:t>Tak </w:t>
      </w:r>
      <w:r w:rsidRPr="0081628A">
        <w:rPr>
          <w:rFonts w:ascii="Book Antiqua" w:hAnsi="Book Antiqua"/>
        </w:rPr>
        <w:br/>
        <w:t>Inny sposób: </w:t>
      </w:r>
      <w:r w:rsidRPr="0081628A">
        <w:rPr>
          <w:rFonts w:ascii="Book Antiqua" w:hAnsi="Book Antiqua"/>
        </w:rPr>
        <w:br/>
        <w:t>pisemnie </w:t>
      </w:r>
      <w:r w:rsidRPr="0081628A">
        <w:rPr>
          <w:rFonts w:ascii="Book Antiqua" w:hAnsi="Book Antiqua"/>
        </w:rPr>
        <w:br/>
        <w:t>Adres: </w:t>
      </w:r>
      <w:r w:rsidRPr="0081628A">
        <w:rPr>
          <w:rFonts w:ascii="Book Antiqua" w:hAnsi="Book Antiqua"/>
        </w:rPr>
        <w:br/>
        <w:t>Muzeum w Przeworsku Zespół Pałacowo – Parkowy ul. Park 2, 37-200 Przeworsk</w:t>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Komunikacja elektroniczna wymaga korzystania z narzędzi i urządzeń lub formatów plików, które nie są ogólnie dostępne</w:t>
      </w:r>
    </w:p>
    <w:p w:rsidR="006A0FCE" w:rsidRPr="0081628A" w:rsidRDefault="006A0FCE" w:rsidP="0081628A">
      <w:pPr>
        <w:rPr>
          <w:rFonts w:ascii="Book Antiqua" w:hAnsi="Book Antiqua"/>
        </w:rPr>
      </w:pPr>
      <w:r w:rsidRPr="0081628A">
        <w:rPr>
          <w:rFonts w:ascii="Book Antiqua" w:hAnsi="Book Antiqua"/>
        </w:rPr>
        <w:t>Nie </w:t>
      </w:r>
      <w:r w:rsidRPr="0081628A">
        <w:rPr>
          <w:rFonts w:ascii="Book Antiqua" w:hAnsi="Book Antiqua"/>
        </w:rPr>
        <w:br/>
        <w:t>Nieograniczony, pełny, bezpośredni i bezpłatny dostęp do tych narzędzi można uzyskać pod adresem: (URL) </w:t>
      </w:r>
      <w:r w:rsidRPr="0081628A">
        <w:rPr>
          <w:rFonts w:ascii="Book Antiqua" w:hAnsi="Book Antiqua"/>
        </w:rPr>
        <w:br/>
      </w:r>
    </w:p>
    <w:p w:rsidR="006A0FCE" w:rsidRPr="0081628A" w:rsidRDefault="006A0FCE" w:rsidP="0081628A">
      <w:pPr>
        <w:rPr>
          <w:rFonts w:ascii="Book Antiqua" w:hAnsi="Book Antiqua"/>
          <w:b/>
          <w:bCs/>
        </w:rPr>
      </w:pPr>
      <w:r w:rsidRPr="0081628A">
        <w:rPr>
          <w:rFonts w:ascii="Book Antiqua" w:hAnsi="Book Antiqua"/>
          <w:b/>
          <w:bCs/>
          <w:u w:val="single"/>
        </w:rPr>
        <w:t>SEKCJA II: PRZEDMIOT ZAMÓWIENIA</w:t>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II.1) Nazwa nadana zamówieniu przez zamawiającego: </w:t>
      </w:r>
      <w:r w:rsidRPr="0081628A">
        <w:rPr>
          <w:rFonts w:ascii="Book Antiqua" w:hAnsi="Book Antiqua"/>
        </w:rPr>
        <w:t>Prace remontowe oraz prace konserwatorskie na terenie Muzeum w Przeworsku Zespół Pałacowo Parkowy pn. „Remont konserwatorski elewacji Pałacu Lubomirskich w Przeworsku etap I oraz renowacja i konserwacja polichromii w Sali Mieszczańskiej w Pałacu Lubomirskich w Przeworsku”. Zamówienie jest prowadzone w podziale na części. Część Nr I - Remont konserwatorski elewacji Pałacu Lubomirskich w Przeworsku etap I Część Nr II - Renowacja i konserwacja polichromii w Sali Mieszczańskiej w Pałacu Lubomirskich w Przeworsku. </w:t>
      </w:r>
      <w:r w:rsidRPr="0081628A">
        <w:rPr>
          <w:rFonts w:ascii="Book Antiqua" w:hAnsi="Book Antiqua"/>
        </w:rPr>
        <w:br/>
      </w:r>
      <w:r w:rsidRPr="0081628A">
        <w:rPr>
          <w:rFonts w:ascii="Book Antiqua" w:hAnsi="Book Antiqua"/>
          <w:b/>
          <w:bCs/>
        </w:rPr>
        <w:t>Numer referencyjny: </w:t>
      </w:r>
      <w:r w:rsidRPr="0081628A">
        <w:rPr>
          <w:rFonts w:ascii="Book Antiqua" w:hAnsi="Book Antiqua"/>
        </w:rPr>
        <w:t>RP.2711.3.2018 </w:t>
      </w:r>
      <w:r w:rsidRPr="0081628A">
        <w:rPr>
          <w:rFonts w:ascii="Book Antiqua" w:hAnsi="Book Antiqua"/>
        </w:rPr>
        <w:br/>
      </w:r>
      <w:r w:rsidRPr="0081628A">
        <w:rPr>
          <w:rFonts w:ascii="Book Antiqua" w:hAnsi="Book Antiqua"/>
          <w:b/>
          <w:bCs/>
        </w:rPr>
        <w:lastRenderedPageBreak/>
        <w:t>Przed wszczęciem postępowania o udzielenie zamówienia przeprowadzono dialog techniczny </w:t>
      </w:r>
    </w:p>
    <w:p w:rsidR="006A0FCE" w:rsidRPr="0081628A" w:rsidRDefault="006A0FCE" w:rsidP="0081628A">
      <w:pPr>
        <w:rPr>
          <w:rFonts w:ascii="Book Antiqua" w:hAnsi="Book Antiqua"/>
        </w:rPr>
      </w:pPr>
      <w:r w:rsidRPr="0081628A">
        <w:rPr>
          <w:rFonts w:ascii="Book Antiqua" w:hAnsi="Book Antiqua"/>
        </w:rPr>
        <w:t>Nie</w:t>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II.2) Rodzaj zamówienia: </w:t>
      </w:r>
      <w:r w:rsidRPr="0081628A">
        <w:rPr>
          <w:rFonts w:ascii="Book Antiqua" w:hAnsi="Book Antiqua"/>
        </w:rPr>
        <w:t>Roboty budowlane </w:t>
      </w:r>
      <w:r w:rsidRPr="0081628A">
        <w:rPr>
          <w:rFonts w:ascii="Book Antiqua" w:hAnsi="Book Antiqua"/>
        </w:rPr>
        <w:br/>
      </w:r>
      <w:r w:rsidRPr="0081628A">
        <w:rPr>
          <w:rFonts w:ascii="Book Antiqua" w:hAnsi="Book Antiqua"/>
          <w:b/>
          <w:bCs/>
        </w:rPr>
        <w:t>II.3) Informacja o możliwości składania ofert częściowych</w:t>
      </w:r>
      <w:r w:rsidRPr="0081628A">
        <w:rPr>
          <w:rFonts w:ascii="Book Antiqua" w:hAnsi="Book Antiqua"/>
        </w:rPr>
        <w:t> </w:t>
      </w:r>
      <w:r w:rsidRPr="0081628A">
        <w:rPr>
          <w:rFonts w:ascii="Book Antiqua" w:hAnsi="Book Antiqua"/>
        </w:rPr>
        <w:br/>
        <w:t>Zamówienie podzielone jest na części: </w:t>
      </w:r>
    </w:p>
    <w:p w:rsidR="006A0FCE" w:rsidRPr="0081628A" w:rsidRDefault="006A0FCE" w:rsidP="0081628A">
      <w:pPr>
        <w:rPr>
          <w:rFonts w:ascii="Book Antiqua" w:hAnsi="Book Antiqua"/>
        </w:rPr>
      </w:pPr>
      <w:r w:rsidRPr="0081628A">
        <w:rPr>
          <w:rFonts w:ascii="Book Antiqua" w:hAnsi="Book Antiqua"/>
        </w:rPr>
        <w:t>Tak </w:t>
      </w:r>
      <w:r w:rsidRPr="0081628A">
        <w:rPr>
          <w:rFonts w:ascii="Book Antiqua" w:hAnsi="Book Antiqua"/>
        </w:rPr>
        <w:br/>
      </w:r>
      <w:r w:rsidRPr="0081628A">
        <w:rPr>
          <w:rFonts w:ascii="Book Antiqua" w:hAnsi="Book Antiqua"/>
          <w:b/>
          <w:bCs/>
        </w:rPr>
        <w:t>Oferty lub wnioski o dopuszczenie do udziału w postępowaniu można składać w odniesieniu do:</w:t>
      </w:r>
      <w:r w:rsidRPr="0081628A">
        <w:rPr>
          <w:rFonts w:ascii="Book Antiqua" w:hAnsi="Book Antiqua"/>
        </w:rPr>
        <w:t> </w:t>
      </w:r>
      <w:r w:rsidRPr="0081628A">
        <w:rPr>
          <w:rFonts w:ascii="Book Antiqua" w:hAnsi="Book Antiqua"/>
        </w:rPr>
        <w:br/>
        <w:t>wszystkich części </w:t>
      </w:r>
    </w:p>
    <w:p w:rsidR="006A0FCE" w:rsidRPr="0081628A" w:rsidRDefault="006A0FCE" w:rsidP="0081628A">
      <w:pPr>
        <w:rPr>
          <w:rFonts w:ascii="Book Antiqua" w:hAnsi="Book Antiqua"/>
        </w:rPr>
      </w:pPr>
      <w:r w:rsidRPr="0081628A">
        <w:rPr>
          <w:rFonts w:ascii="Book Antiqua" w:hAnsi="Book Antiqua"/>
          <w:b/>
          <w:bCs/>
        </w:rPr>
        <w:t>Zamawiający zastrzega sobie prawo do udzielenia łącznie następujących części lub grup części:</w:t>
      </w:r>
      <w:r w:rsidRPr="0081628A">
        <w:rPr>
          <w:rFonts w:ascii="Book Antiqua" w:hAnsi="Book Antiqua"/>
        </w:rPr>
        <w:t> </w:t>
      </w:r>
      <w:r w:rsidRPr="0081628A">
        <w:rPr>
          <w:rFonts w:ascii="Book Antiqua" w:hAnsi="Book Antiqua"/>
        </w:rPr>
        <w:br/>
      </w:r>
      <w:r w:rsidRPr="0081628A">
        <w:rPr>
          <w:rFonts w:ascii="Book Antiqua" w:hAnsi="Book Antiqua"/>
        </w:rPr>
        <w:br/>
      </w:r>
      <w:r w:rsidRPr="0081628A">
        <w:rPr>
          <w:rFonts w:ascii="Book Antiqua" w:hAnsi="Book Antiqua"/>
          <w:b/>
          <w:bCs/>
        </w:rPr>
        <w:t>Maksymalna liczba części zamówienia, na które może zostać udzielone zamówienie jednemu wykonawcy:</w:t>
      </w:r>
      <w:r w:rsidRPr="0081628A">
        <w:rPr>
          <w:rFonts w:ascii="Book Antiqua" w:hAnsi="Book Antiqua"/>
        </w:rPr>
        <w:t> </w:t>
      </w:r>
      <w:r w:rsidRPr="0081628A">
        <w:rPr>
          <w:rFonts w:ascii="Book Antiqua" w:hAnsi="Book Antiqua"/>
        </w:rPr>
        <w:br/>
      </w:r>
      <w:r w:rsidRPr="0081628A">
        <w:rPr>
          <w:rFonts w:ascii="Book Antiqua" w:hAnsi="Book Antiqua"/>
        </w:rPr>
        <w:br/>
      </w:r>
      <w:r w:rsidRPr="0081628A">
        <w:rPr>
          <w:rFonts w:ascii="Book Antiqua" w:hAnsi="Book Antiqua"/>
        </w:rPr>
        <w:br/>
      </w:r>
      <w:r w:rsidRPr="0081628A">
        <w:rPr>
          <w:rFonts w:ascii="Book Antiqua" w:hAnsi="Book Antiqua"/>
        </w:rPr>
        <w:br/>
      </w:r>
      <w:r w:rsidRPr="0081628A">
        <w:rPr>
          <w:rFonts w:ascii="Book Antiqua" w:hAnsi="Book Antiqua"/>
          <w:b/>
          <w:bCs/>
        </w:rPr>
        <w:t>II.4) Krótki opis przedmiotu zamówienia </w:t>
      </w:r>
      <w:r w:rsidRPr="0081628A">
        <w:rPr>
          <w:rFonts w:ascii="Book Antiqua" w:hAnsi="Book Antiqua"/>
          <w:i/>
          <w:iCs/>
        </w:rPr>
        <w:t>(wielkość, zakres, rodzaj i ilość dostaw, usług lub robót budowlanych lub określenie zapotrzebowania i wymagań )</w:t>
      </w:r>
      <w:r w:rsidRPr="0081628A">
        <w:rPr>
          <w:rFonts w:ascii="Book Antiqua" w:hAnsi="Book Antiqua"/>
          <w:b/>
          <w:bCs/>
        </w:rPr>
        <w:t> a w przypadku partnerstwa innowacyjnego - określenie zapotrzebowania na innowacyjny produkt, usługę lub roboty budowlane: </w:t>
      </w:r>
      <w:r w:rsidRPr="0081628A">
        <w:rPr>
          <w:rFonts w:ascii="Book Antiqua" w:hAnsi="Book Antiqua"/>
        </w:rPr>
        <w:t xml:space="preserve">Prace remontowe oraz prace konserwatorskie na terenie Muzeum w Przeworsku Zespół Pałacowo Parkowy pn. „Remont konserwatorski elewacji Pałacu Lubomirskich w Przeworsku etap I oraz renowacja i konserwacja polichromii w Sali Mieszczańskiej w Pałacu Lubomirskich w Przeworsku”. Zamówienie jest prowadzone w podziale na części. Część Nr I - Remont konserwatorski elewacji Pałacu Lubomirskich w Przeworsku etap I Część Nr II - Renowacja i konserwacja polichromii w Sali Mieszczańskiej w Pałacu Lubomirskich w Przeworsku. Część I. Elewacja Gzyms i podcienie (sztukateria) – naprawa i renowacja W elewacji zachodniej w podcieniach występują: 1) wnęka (nisza) wraz z gzymsem bez ozdób nad obramowaniem drzwi, 2) gzyms z ornamentami roślinnymi, 3) plakieta (alabastrowa) z wyobrażeniem głowy kobiety z napisem SALUS AUGUSTA, 4) płaskorzeźba nad oknem z motywem alegorycznym zwycięstwa dobra nad złem dat. 1834 r, przedstawiająca walkę orła z wężem duszącym zająca, 5) wnęka (nisza) z gzymsem bez ozdób, 6) płyta marmurowa z napisem w j. łacińskim upamiętniającym zwycięstwo Jana III Sobieskiego pod Wiedniem, 7) płaskorzeźba - kartusz herbowy Szreniawa nad drzwiami do piwnicy, 8)gzyms bez ozdób, 9) wnęka (nisza) z gzymsem z ozdobą nad wnęką i pod gzymsem – dwa kaduceusze, 10) filary na których wsparty jest drewniany taras zachodni – 10 sztuk (w tym: 2 </w:t>
      </w:r>
      <w:proofErr w:type="spellStart"/>
      <w:r w:rsidRPr="0081628A">
        <w:rPr>
          <w:rFonts w:ascii="Book Antiqua" w:hAnsi="Book Antiqua"/>
        </w:rPr>
        <w:t>półfilary</w:t>
      </w:r>
      <w:proofErr w:type="spellEnd"/>
      <w:r w:rsidRPr="0081628A">
        <w:rPr>
          <w:rFonts w:ascii="Book Antiqua" w:hAnsi="Book Antiqua"/>
        </w:rPr>
        <w:t xml:space="preserve"> połączone ze ścianą i 8 wolnostojących filarów), na drugim, trzecim i szóstym filarze – płaskorzeźba z wyobrażeniem kaduceuszy. Pracami konserwatorskimi należy objąć takie działania jak: zbicie oraz naprawa luźnych tynków z boniami na ścianach i filarach o łącznej powierzchni 47,1 m2, renowację wszystkich 5 gzymsów (z wnękami, bez wnęk, z ozdobami i bez ozdób), renowację plakiety alabastrowej z głową kobiety o wym. 27 cm x 31 cm, renowację i rekonstrukcję fragmentu (głowa orła) płaskorzeźby z motywem alegorycznym, renowację płyty marmurowej z napisem w j. </w:t>
      </w:r>
      <w:r w:rsidRPr="0081628A">
        <w:rPr>
          <w:rFonts w:ascii="Book Antiqua" w:hAnsi="Book Antiqua"/>
        </w:rPr>
        <w:lastRenderedPageBreak/>
        <w:t>łacińskim o wym. 61 cm x 70 cm, renowację płaskorzeźby z kartuszem herbowym, renowację wszystkich ozdób związanych z gzymsami, renowacja 3 istniejących kaduceuszy na 3 filarach, rekonstrukcja 6 brakujących kaduceuszy na 6 filarach – według fotografii archiwalnej. Widoczne są wyraźne ubytki w kamiennych detalach sztukatorskich. Płaskorzeźby pokryte są warstwami wtórnymi, zabrudzeniami, lotnymi osadami. Niewykluczona jest utrata spoistości strukturalnej w wyniku mikropęknięć w efekcie namakania, krystalizacji soli i zamarzania wody uwięzionej wewnątrz obiektu. Na kamiennych płaskorzeźbach (alegoryczny motyw walki orła z wężem i kartusz herbowy, kaduceusze, ozdoby o formach roślinnych) obserwuje się głębokie destrukty - ubytki formy złuszczenia. W trakcie planowanej konserwacji należy przywrócić kamieniarce i sztukateriom utracone walory estetyczne, powstrzymać procesy niszczące oraz przywrócić materiałom utraconą wytrzymałość. Zakłada się uratowanie jak największej ilości zachowanych elementów sztukatorskich. Prace należy wykonać zgodnie z „Programem prac konserwatorskich elewacji Pałacu Lubomirskich w Przeworsku” opracowanym przez Elżbietę Majerczyk-</w:t>
      </w:r>
      <w:proofErr w:type="spellStart"/>
      <w:r w:rsidRPr="0081628A">
        <w:rPr>
          <w:rFonts w:ascii="Book Antiqua" w:hAnsi="Book Antiqua"/>
        </w:rPr>
        <w:t>Widerską</w:t>
      </w:r>
      <w:proofErr w:type="spellEnd"/>
      <w:r w:rsidRPr="0081628A">
        <w:rPr>
          <w:rFonts w:ascii="Book Antiqua" w:hAnsi="Book Antiqua"/>
        </w:rPr>
        <w:t xml:space="preserve"> i Dawida Święcha w lutym 2018 r oraz z zakresem prac opisanym w książce przedmiarów robót w dziale drugim pn. Gzyms i podcienie (sztukateria ) – naprawa i renowacja (załączniki do SIWZ) KADUCEUSZ - Znak ten, kiedyś występujący na wszystkich ośmiu filarach pod tarasem pałacu, nawiązuje do kaduceusza – skrzydlatej laski boga Hermesa - symbolu pokoju i harmonii. Zarówno kamienne kaduceusze, jak i </w:t>
      </w:r>
      <w:proofErr w:type="spellStart"/>
      <w:r w:rsidRPr="0081628A">
        <w:rPr>
          <w:rFonts w:ascii="Book Antiqua" w:hAnsi="Book Antiqua"/>
        </w:rPr>
        <w:t>Salus</w:t>
      </w:r>
      <w:proofErr w:type="spellEnd"/>
      <w:r w:rsidRPr="0081628A">
        <w:rPr>
          <w:rFonts w:ascii="Book Antiqua" w:hAnsi="Book Antiqua"/>
        </w:rPr>
        <w:t xml:space="preserve"> były kiedyś elementami otwartej galerii rzeźby antycznej, mieszczącej się pod tarasem pałacu w Przeworsku. Renowacja kasetonów i fryzu Ozdobne kasetony stanowią dekorację malarską wieńczącą elewację budynku tuż pod linią dachu. Wykonano je w technice tempery. Przedstawiają motywy ornamentalne, kompozycje roślinne. Gama kolorystyczna jest zawężona do kilku kolorów, przeważnie odcienie zieleni i brązy miejscami z białymi laserunkami. Każdy posiada ramę wykonaną z profilowanych drewnianych listew. Kasetonów jest 50 i różnią się od siebie rozmiarem i kształtem. Większość ma wymiary ok. 50 cm x 60 cm plus ok. 8 cm szerokości drewnianej ramki. Romboidalne pola nad balkonem elewacji wschodniej maja natomiast wymiary 67 cm x 45 cm plus 5 cm szerokości drewnianej ramki. Na narożnikach ściany północnej elewacji wschodniej znajdują się mniejsze kwatery o szerokości ok. 20 cm. Stan zachowania malowideł można określić jako zły. Celem planowanych prac konserwatorskich będzie usunięcie części przyczyn powstawania destrukcji obiektów a także przywrócenie mu formy jak najbardziej zbliżonej do oryginalnej. Prace należy wykonać zgodnie z „Programem prac konserwatorskich elewacji Pałacu Lubomirskich w Przeworsku” opracowanym przez Elżbietę Majerczyk-</w:t>
      </w:r>
      <w:proofErr w:type="spellStart"/>
      <w:r w:rsidRPr="0081628A">
        <w:rPr>
          <w:rFonts w:ascii="Book Antiqua" w:hAnsi="Book Antiqua"/>
        </w:rPr>
        <w:t>Widerską</w:t>
      </w:r>
      <w:proofErr w:type="spellEnd"/>
      <w:r w:rsidRPr="0081628A">
        <w:rPr>
          <w:rFonts w:ascii="Book Antiqua" w:hAnsi="Book Antiqua"/>
        </w:rPr>
        <w:t xml:space="preserve"> i Dawida Święcha w 2018 r oraz z zakresem prac opisanym w książce przedmiarów robót w dziale trzecim pn. Renowacja kasetonów i fryzu. Dach remont pokrycia , podpory przy okapach Wykonanie naprawy elementów dachu wystających poza elewację. W zakres prac wchodzą takie działania jak wymiana pokrycia murów ogniowych, pasów pod i nad rynnowych, wyskoków i pasów elewacyjnych, rynien i rur spustowych oraz wymiana podbitki o łącznej powierzchni 92,55 m2. Prace należy wykonać zgodnie z „Programem prac konserwatorskich elewacji Pałacu Lubomirskich w Przeworsku” opracowanym przez Elżbietę Majerczyk-</w:t>
      </w:r>
      <w:proofErr w:type="spellStart"/>
      <w:r w:rsidRPr="0081628A">
        <w:rPr>
          <w:rFonts w:ascii="Book Antiqua" w:hAnsi="Book Antiqua"/>
        </w:rPr>
        <w:t>Widerską</w:t>
      </w:r>
      <w:proofErr w:type="spellEnd"/>
      <w:r w:rsidRPr="0081628A">
        <w:rPr>
          <w:rFonts w:ascii="Book Antiqua" w:hAnsi="Book Antiqua"/>
        </w:rPr>
        <w:t xml:space="preserve"> i Dawida Święcha konserwatorów dział sztuki w lutym 2018 r oraz z zakresem prac opisanym w książce przedmiarów robót w dziale czwartym pn. Podpory przy okapach i piątym pn. Dach – remont pokrycia. Część II. Polichromie Podstawowym założeniem planowanej konserwacji polichromii w Sali mieszczańskiej jest przede wszystkim zatrzymanie procesu destrukcji malowideł oraz ujednolicenie estetyczne pomieszczenia. Malowidła przedstawiają typowy dla XIX wieku styl malowideł ornamentalnych. Ściany </w:t>
      </w:r>
      <w:r w:rsidRPr="0081628A">
        <w:rPr>
          <w:rFonts w:ascii="Book Antiqua" w:hAnsi="Book Antiqua"/>
        </w:rPr>
        <w:lastRenderedPageBreak/>
        <w:t>zdobione są ornamentalnym fryzem, wysokości ok. 1 m biegnącym na wszystkich ścianach. Tło fryzu utrzymane jest w kolorze szarości na którym rysuje się ciemny ornament. Poniżej fryzu ściany zdobione są monochromią. Przedmiotem prac konserwatorskich będą cztery ściany: dwie pełne natomiast jedna z otworem okiennym i jedna z otworem drzwiowym oraz sufit o łącznej powierzchni 68,35 m2. Należy ustabilizować warunki wilgotnościowe i wyeliminować ze struktury podłoży destrukcyjne działanie mikroorganizmów i zasolenia. Następnie wykonać należy pełna konserwację techniczna i estetyczną zgodnie z Programem prac konserwatorskich pn. „Polichromie ścienne w Sali Mieszczańskiej w Muzeum w Przeworsku” opracowanym przez Elżbietę Majerczyk-</w:t>
      </w:r>
      <w:proofErr w:type="spellStart"/>
      <w:r w:rsidRPr="0081628A">
        <w:rPr>
          <w:rFonts w:ascii="Book Antiqua" w:hAnsi="Book Antiqua"/>
        </w:rPr>
        <w:t>Widerską</w:t>
      </w:r>
      <w:proofErr w:type="spellEnd"/>
      <w:r w:rsidRPr="0081628A">
        <w:rPr>
          <w:rFonts w:ascii="Book Antiqua" w:hAnsi="Book Antiqua"/>
        </w:rPr>
        <w:t xml:space="preserve"> konserwatora dzieł sztuki w styczniu 2018 r oraz z zakresem prac opisanym w książce przedmiarów robót. Realizacja: do 30.11.2018 r. I. Zamawiający informuje jednocześnie, iż zakres wykonywanych robót jest węższy niż ujęty w posiadanej przez Zamawiającego dokumentacji projektowej na remont budynku Pałacu Lubomirskich w Przeworsku i obejmuje wyłączenie prace określone w załączonej książce przedmiarów oraz określone w programach konserwatorskich. UWAGA: Wykonawca w ramach przedmiotu zamówienia zobowiązany jest do wykonania badań konserwatorskich elewacji Pałacu Lubomirskich oraz badań konserwatorskich polichromii w Sali Mieszczańskiej w Pałacu Lubomirskich w Przeworsku w zależności od części o które ubiega się wykonawca. </w:t>
      </w:r>
      <w:r w:rsidRPr="0081628A">
        <w:rPr>
          <w:rFonts w:ascii="Book Antiqua" w:hAnsi="Book Antiqua"/>
        </w:rPr>
        <w:br/>
      </w:r>
      <w:r w:rsidRPr="0081628A">
        <w:rPr>
          <w:rFonts w:ascii="Book Antiqua" w:hAnsi="Book Antiqua"/>
        </w:rPr>
        <w:br/>
      </w:r>
      <w:r w:rsidRPr="0081628A">
        <w:rPr>
          <w:rFonts w:ascii="Book Antiqua" w:hAnsi="Book Antiqua"/>
          <w:b/>
          <w:bCs/>
        </w:rPr>
        <w:t>II.5) Główny kod CPV: </w:t>
      </w:r>
      <w:r w:rsidRPr="0081628A">
        <w:rPr>
          <w:rFonts w:ascii="Book Antiqua" w:hAnsi="Book Antiqua"/>
        </w:rPr>
        <w:t>45212350-4 </w:t>
      </w:r>
      <w:r w:rsidRPr="0081628A">
        <w:rPr>
          <w:rFonts w:ascii="Book Antiqua" w:hAnsi="Book Antiqua"/>
        </w:rPr>
        <w:br/>
      </w:r>
      <w:r w:rsidRPr="0081628A">
        <w:rPr>
          <w:rFonts w:ascii="Book Antiqua" w:hAnsi="Book Antiqua"/>
          <w:b/>
          <w:bCs/>
        </w:rPr>
        <w:t>Dodatkowe kody CPV:</w:t>
      </w:r>
      <w:r w:rsidRPr="0081628A">
        <w:rPr>
          <w:rFonts w:ascii="Book Antiqua" w:hAnsi="Book Antiqua"/>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Kod CPV</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45453000-7</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45453100-8</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45421000-4</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45324000-4</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45442100-8</w:t>
            </w:r>
          </w:p>
        </w:tc>
      </w:tr>
    </w:tbl>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rPr>
        <w:br/>
      </w:r>
      <w:r w:rsidRPr="0081628A">
        <w:rPr>
          <w:rFonts w:ascii="Book Antiqua" w:hAnsi="Book Antiqua"/>
          <w:b/>
          <w:bCs/>
        </w:rPr>
        <w:t>II.6) Całkowita wartość zamówienia </w:t>
      </w:r>
      <w:r w:rsidRPr="0081628A">
        <w:rPr>
          <w:rFonts w:ascii="Book Antiqua" w:hAnsi="Book Antiqua"/>
          <w:i/>
          <w:iCs/>
        </w:rPr>
        <w:t>(jeżeli zamawiający podaje informacje o wartości zamówienia)</w:t>
      </w:r>
      <w:r w:rsidRPr="0081628A">
        <w:rPr>
          <w:rFonts w:ascii="Book Antiqua" w:hAnsi="Book Antiqua"/>
        </w:rPr>
        <w:t>: </w:t>
      </w:r>
      <w:r w:rsidRPr="0081628A">
        <w:rPr>
          <w:rFonts w:ascii="Book Antiqua" w:hAnsi="Book Antiqua"/>
        </w:rPr>
        <w:br/>
        <w:t>Wartość bez VAT: </w:t>
      </w:r>
      <w:r w:rsidRPr="0081628A">
        <w:rPr>
          <w:rFonts w:ascii="Book Antiqua" w:hAnsi="Book Antiqua"/>
        </w:rPr>
        <w:br/>
        <w:t>Waluta: </w:t>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i/>
          <w:iCs/>
        </w:rPr>
        <w:t>(w przypadku umów ramowych lub dynamicznego systemu zakupów – szacunkowa całkowita maksymalna wartość w całym okresie obowiązywania umowy ramowej lub dynamicznego systemu zakupów)</w:t>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 xml:space="preserve">II.7) Czy przewiduje się udzielenie zamówień, o których mowa w art. 67 ust. 1 pkt 6 i 7 lub w art. 134 ust. 6 pkt 3 ustawy </w:t>
      </w:r>
      <w:proofErr w:type="spellStart"/>
      <w:r w:rsidRPr="0081628A">
        <w:rPr>
          <w:rFonts w:ascii="Book Antiqua" w:hAnsi="Book Antiqua"/>
          <w:b/>
          <w:bCs/>
        </w:rPr>
        <w:t>Pzp</w:t>
      </w:r>
      <w:proofErr w:type="spellEnd"/>
      <w:r w:rsidRPr="0081628A">
        <w:rPr>
          <w:rFonts w:ascii="Book Antiqua" w:hAnsi="Book Antiqua"/>
          <w:b/>
          <w:bCs/>
        </w:rPr>
        <w:t>: </w:t>
      </w:r>
      <w:r w:rsidRPr="0081628A">
        <w:rPr>
          <w:rFonts w:ascii="Book Antiqua" w:hAnsi="Book Antiqua"/>
        </w:rPr>
        <w:t>Nie </w:t>
      </w:r>
      <w:r w:rsidRPr="0081628A">
        <w:rPr>
          <w:rFonts w:ascii="Book Antiqua" w:hAnsi="Book Antiqua"/>
        </w:rPr>
        <w:br/>
        <w:t xml:space="preserve">Określenie przedmiotu, wielkości lub zakresu oraz warunków na jakich zostaną udzielone </w:t>
      </w:r>
      <w:r w:rsidRPr="0081628A">
        <w:rPr>
          <w:rFonts w:ascii="Book Antiqua" w:hAnsi="Book Antiqua"/>
        </w:rPr>
        <w:lastRenderedPageBreak/>
        <w:t xml:space="preserve">zamówienia, o których mowa w art. 67 ust. 1 pkt 6 lub w art. 134 ust. 6 pkt 3 ustawy </w:t>
      </w:r>
      <w:proofErr w:type="spellStart"/>
      <w:r w:rsidRPr="0081628A">
        <w:rPr>
          <w:rFonts w:ascii="Book Antiqua" w:hAnsi="Book Antiqua"/>
        </w:rPr>
        <w:t>Pzp</w:t>
      </w:r>
      <w:proofErr w:type="spellEnd"/>
      <w:r w:rsidRPr="0081628A">
        <w:rPr>
          <w:rFonts w:ascii="Book Antiqua" w:hAnsi="Book Antiqua"/>
        </w:rPr>
        <w:t>: </w:t>
      </w:r>
      <w:r w:rsidRPr="0081628A">
        <w:rPr>
          <w:rFonts w:ascii="Book Antiqua" w:hAnsi="Book Antiqua"/>
        </w:rPr>
        <w:br/>
      </w:r>
      <w:r w:rsidRPr="0081628A">
        <w:rPr>
          <w:rFonts w:ascii="Book Antiqua" w:hAnsi="Book Antiqua"/>
          <w:b/>
          <w:bCs/>
        </w:rPr>
        <w:t>II.8) Okres, w którym realizowane będzie zamówienie lub okres, na który została zawarta umowa ramowa lub okres, na który został ustanowiony dynamiczny system zakupów:</w:t>
      </w:r>
      <w:r w:rsidRPr="0081628A">
        <w:rPr>
          <w:rFonts w:ascii="Book Antiqua" w:hAnsi="Book Antiqua"/>
        </w:rPr>
        <w:t> </w:t>
      </w:r>
      <w:r w:rsidRPr="0081628A">
        <w:rPr>
          <w:rFonts w:ascii="Book Antiqua" w:hAnsi="Book Antiqua"/>
        </w:rPr>
        <w:br/>
        <w:t>miesiącach:   </w:t>
      </w:r>
      <w:r w:rsidRPr="0081628A">
        <w:rPr>
          <w:rFonts w:ascii="Book Antiqua" w:hAnsi="Book Antiqua"/>
          <w:i/>
          <w:iCs/>
        </w:rPr>
        <w:t> lub </w:t>
      </w:r>
      <w:r w:rsidRPr="0081628A">
        <w:rPr>
          <w:rFonts w:ascii="Book Antiqua" w:hAnsi="Book Antiqua"/>
          <w:b/>
          <w:bCs/>
        </w:rPr>
        <w:t>dniach:</w:t>
      </w:r>
      <w:r w:rsidRPr="0081628A">
        <w:rPr>
          <w:rFonts w:ascii="Book Antiqua" w:hAnsi="Book Antiqua"/>
        </w:rPr>
        <w:t> </w:t>
      </w:r>
      <w:r w:rsidRPr="0081628A">
        <w:rPr>
          <w:rFonts w:ascii="Book Antiqua" w:hAnsi="Book Antiqua"/>
        </w:rPr>
        <w:br/>
      </w:r>
      <w:r w:rsidRPr="0081628A">
        <w:rPr>
          <w:rFonts w:ascii="Book Antiqua" w:hAnsi="Book Antiqua"/>
          <w:i/>
          <w:iCs/>
        </w:rPr>
        <w:t>lub</w:t>
      </w:r>
      <w:r w:rsidRPr="0081628A">
        <w:rPr>
          <w:rFonts w:ascii="Book Antiqua" w:hAnsi="Book Antiqua"/>
        </w:rPr>
        <w:t> </w:t>
      </w:r>
      <w:r w:rsidRPr="0081628A">
        <w:rPr>
          <w:rFonts w:ascii="Book Antiqua" w:hAnsi="Book Antiqua"/>
        </w:rPr>
        <w:br/>
      </w:r>
      <w:r w:rsidRPr="0081628A">
        <w:rPr>
          <w:rFonts w:ascii="Book Antiqua" w:hAnsi="Book Antiqua"/>
          <w:b/>
          <w:bCs/>
        </w:rPr>
        <w:t>data rozpoczęcia: </w:t>
      </w:r>
      <w:r w:rsidRPr="0081628A">
        <w:rPr>
          <w:rFonts w:ascii="Book Antiqua" w:hAnsi="Book Antiqua"/>
        </w:rPr>
        <w:t> </w:t>
      </w:r>
      <w:r w:rsidRPr="0081628A">
        <w:rPr>
          <w:rFonts w:ascii="Book Antiqua" w:hAnsi="Book Antiqua"/>
          <w:i/>
          <w:iCs/>
        </w:rPr>
        <w:t> lub </w:t>
      </w:r>
      <w:r w:rsidRPr="0081628A">
        <w:rPr>
          <w:rFonts w:ascii="Book Antiqua" w:hAnsi="Book Antiqua"/>
          <w:b/>
          <w:bCs/>
        </w:rPr>
        <w:t>zakończenia: </w:t>
      </w:r>
      <w:r w:rsidRPr="0081628A">
        <w:rPr>
          <w:rFonts w:ascii="Book Antiqua" w:hAnsi="Book Antiqua"/>
        </w:rPr>
        <w:t>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9"/>
        <w:gridCol w:w="1567"/>
        <w:gridCol w:w="1702"/>
        <w:gridCol w:w="1753"/>
      </w:tblGrid>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Data zakończenia</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2018-11-30</w:t>
            </w:r>
          </w:p>
        </w:tc>
      </w:tr>
    </w:tbl>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II.9) Informacje dodatkowe:</w:t>
      </w:r>
    </w:p>
    <w:p w:rsidR="006A0FCE" w:rsidRPr="0081628A" w:rsidRDefault="006A0FCE" w:rsidP="0081628A">
      <w:pPr>
        <w:rPr>
          <w:rFonts w:ascii="Book Antiqua" w:hAnsi="Book Antiqua"/>
          <w:b/>
          <w:bCs/>
        </w:rPr>
      </w:pPr>
      <w:r w:rsidRPr="0081628A">
        <w:rPr>
          <w:rFonts w:ascii="Book Antiqua" w:hAnsi="Book Antiqua"/>
          <w:b/>
          <w:bCs/>
          <w:u w:val="single"/>
        </w:rPr>
        <w:t>SEKCJA III: INFORMACJE O CHARAKTERZE PRAWNYM, EKONOMICZNYM, FINANSOWYM I TECHNICZNYM</w:t>
      </w:r>
    </w:p>
    <w:p w:rsidR="006A0FCE" w:rsidRPr="0081628A" w:rsidRDefault="006A0FCE" w:rsidP="0081628A">
      <w:pPr>
        <w:rPr>
          <w:rFonts w:ascii="Book Antiqua" w:hAnsi="Book Antiqua"/>
        </w:rPr>
      </w:pPr>
      <w:r w:rsidRPr="0081628A">
        <w:rPr>
          <w:rFonts w:ascii="Book Antiqua" w:hAnsi="Book Antiqua"/>
          <w:b/>
          <w:bCs/>
        </w:rPr>
        <w:t>III.1) WARUNKI UDZIAŁU W POSTĘPOWANIU </w:t>
      </w:r>
    </w:p>
    <w:p w:rsidR="006A0FCE" w:rsidRPr="0081628A" w:rsidRDefault="006A0FCE" w:rsidP="0081628A">
      <w:pPr>
        <w:rPr>
          <w:rFonts w:ascii="Book Antiqua" w:hAnsi="Book Antiqua"/>
        </w:rPr>
      </w:pPr>
      <w:r w:rsidRPr="0081628A">
        <w:rPr>
          <w:rFonts w:ascii="Book Antiqua" w:hAnsi="Book Antiqua"/>
          <w:b/>
          <w:bCs/>
        </w:rPr>
        <w:t>III.1.1) Kompetencje lub uprawnienia do prowadzenia określonej działalności zawodowej, o ile wynika to z odrębnych przepisów</w:t>
      </w:r>
      <w:r w:rsidRPr="0081628A">
        <w:rPr>
          <w:rFonts w:ascii="Book Antiqua" w:hAnsi="Book Antiqua"/>
        </w:rPr>
        <w:t> </w:t>
      </w:r>
      <w:r w:rsidRPr="0081628A">
        <w:rPr>
          <w:rFonts w:ascii="Book Antiqua" w:hAnsi="Book Antiqua"/>
        </w:rPr>
        <w:br/>
        <w:t>Określenie warunków: Zamawiający nie określa warunków w tym zakresie </w:t>
      </w:r>
      <w:r w:rsidRPr="0081628A">
        <w:rPr>
          <w:rFonts w:ascii="Book Antiqua" w:hAnsi="Book Antiqua"/>
        </w:rPr>
        <w:br/>
        <w:t>Informacje dodatkowe </w:t>
      </w:r>
      <w:r w:rsidRPr="0081628A">
        <w:rPr>
          <w:rFonts w:ascii="Book Antiqua" w:hAnsi="Book Antiqua"/>
        </w:rPr>
        <w:br/>
      </w:r>
      <w:r w:rsidRPr="0081628A">
        <w:rPr>
          <w:rFonts w:ascii="Book Antiqua" w:hAnsi="Book Antiqua"/>
          <w:b/>
          <w:bCs/>
        </w:rPr>
        <w:t>III.1.2) Sytuacja finansowa lub ekonomiczna </w:t>
      </w:r>
      <w:r w:rsidRPr="0081628A">
        <w:rPr>
          <w:rFonts w:ascii="Book Antiqua" w:hAnsi="Book Antiqua"/>
        </w:rPr>
        <w:br/>
        <w:t>Określenie warunków: Zamawiający uzna, że wykonawca spełnia warunek udziału w postępowaniu dotyczący sytuacji ekonomicznej lub finansowej, jeżeli wykonawca wykaże, że posiada środki finansowe lub zdolność kredytową w wysokości co najmniej: Dla części I - 100 000,00 zł. Dla części II - 50 000,00 zł. </w:t>
      </w:r>
      <w:r w:rsidRPr="0081628A">
        <w:rPr>
          <w:rFonts w:ascii="Book Antiqua" w:hAnsi="Book Antiqua"/>
        </w:rPr>
        <w:br/>
        <w:t>Informacje dodatkowe </w:t>
      </w:r>
      <w:r w:rsidRPr="0081628A">
        <w:rPr>
          <w:rFonts w:ascii="Book Antiqua" w:hAnsi="Book Antiqua"/>
        </w:rPr>
        <w:br/>
      </w:r>
      <w:r w:rsidRPr="0081628A">
        <w:rPr>
          <w:rFonts w:ascii="Book Antiqua" w:hAnsi="Book Antiqua"/>
          <w:b/>
          <w:bCs/>
        </w:rPr>
        <w:t>III.1.3) Zdolność techniczna lub zawodowa </w:t>
      </w:r>
      <w:r w:rsidRPr="0081628A">
        <w:rPr>
          <w:rFonts w:ascii="Book Antiqua" w:hAnsi="Book Antiqua"/>
        </w:rPr>
        <w:br/>
        <w:t xml:space="preserve">Określenie warunków: 2) warunek dotyczący zdolności technicznej lub zawodowej wykonawcy, poprzez określenie minimalnych wymagań dotyczących. a) doświadczenia wykonawcy; b) osób skierowanych przez wykonawcę do realizacji zamówienia, umożliwiające realizacje zamówienia na odpowiednim poziomie jakości. ad. a) Zamawiający uzna, że wykonawca posiada doświadczenie niezbędne do realizacji zamówienia, jeżeli wykonawca wykaże, że w okresie ostatnich pięciu lat przed upływem terminu składania ofert, a jeżeli okres prowadzenia działalności jest krótszy - w tym okresie, wykonał w sposób należyty zgodnie z przepisami i prawidłowo ukończył: Dla części I: </w:t>
      </w:r>
      <w:r w:rsidRPr="0081628A">
        <w:rPr>
          <w:rFonts w:ascii="Book Antiqua" w:hAnsi="Book Antiqua"/>
        </w:rPr>
        <w:sym w:font="Symbol" w:char="F02D"/>
      </w:r>
      <w:r w:rsidRPr="0081628A">
        <w:rPr>
          <w:rFonts w:ascii="Book Antiqua" w:hAnsi="Book Antiqua"/>
        </w:rPr>
        <w:t xml:space="preserve"> co najmniej /1/ jedno zadanie, którego przedmiotem były roboty/prace w zakres których wchodziły prace konserwatorskie i/lub restauratorskie na obiektach zabytkowych wpisanych do rejestru zabytków o którym mowa w ustawie z dnia 23 lipca 2003 roku o ochronie zabytków i opiece nad zabytkami (Dz. U. z 2014 r poz. 1446 z późn.zm.) lub rejestru zabytków prowadzonego przez organ ustanowiony w tym celu w państwie obcym o wartości robót co najmniej 100 000,00 zł; </w:t>
      </w:r>
      <w:r w:rsidRPr="0081628A">
        <w:rPr>
          <w:rFonts w:ascii="Book Antiqua" w:hAnsi="Book Antiqua"/>
        </w:rPr>
        <w:sym w:font="Symbol" w:char="F02D"/>
      </w:r>
      <w:r w:rsidRPr="0081628A">
        <w:rPr>
          <w:rFonts w:ascii="Book Antiqua" w:hAnsi="Book Antiqua"/>
        </w:rPr>
        <w:t xml:space="preserve"> co najmniej /1/ jedno zadanie, którego przedmiotem były prace konserwatorskie i/lub restauratorskie przy zabytkowym drewnie na obiektach zabytkowych wpisanych do rejestru zabytków o którym mowa w ustawie z dnia 23 lipca 2003 roku o ochronie zabytków i opiece nad zabytkami (Dz. U. z 2014 r poz. 1446 z późn.zm.) lub rejestru zabytków prowadzonego przez organ ustanowiony w tym celu w państwie obcym; Dla części II: </w:t>
      </w:r>
      <w:r w:rsidRPr="0081628A">
        <w:rPr>
          <w:rFonts w:ascii="Book Antiqua" w:hAnsi="Book Antiqua"/>
        </w:rPr>
        <w:sym w:font="Symbol" w:char="F02D"/>
      </w:r>
      <w:r w:rsidRPr="0081628A">
        <w:rPr>
          <w:rFonts w:ascii="Book Antiqua" w:hAnsi="Book Antiqua"/>
        </w:rPr>
        <w:t xml:space="preserve"> co najmniej /1/ jedno zadanie, którego przedmiotem były prace konserwatorskie i/lub restauratorskie polegające na renowacji polichromii o wartości robót co najmniej 50 000,00 zł; </w:t>
      </w:r>
      <w:r w:rsidRPr="0081628A">
        <w:rPr>
          <w:rFonts w:ascii="Book Antiqua" w:hAnsi="Book Antiqua"/>
        </w:rPr>
        <w:lastRenderedPageBreak/>
        <w:t>ad. b) Wykonawca wskaże osoby, które będą uczestniczyć w wykonywaniu zamówienia spełniające minimalne warunki dotyczące kwalifikacji zawodowych i doświadczenia umożliwiające realizacje zamówienia na odpowiednim poziomie jakości, odpowiednimi do funkcji, jakie zostaną im powierzone, tj.: Dla części I: 1) osoba, która pełnić będzie funkcję kierownika robót budowlanych posiada udokumentowane doświadczenie zawodowe do kierowania robotami budowlanymi lub pracami konserwatorskimi na obiektach wpisanych do rejestru zabytków, - osoba ta posiada kwalifikacje o których mowa w art. 37 c ustawy o ochronie zabytków i opiece nad zabytkami z dnia 23 lipca 2003 r. (</w:t>
      </w:r>
      <w:proofErr w:type="spellStart"/>
      <w:r w:rsidRPr="0081628A">
        <w:rPr>
          <w:rFonts w:ascii="Book Antiqua" w:hAnsi="Book Antiqua"/>
        </w:rPr>
        <w:t>t.j</w:t>
      </w:r>
      <w:proofErr w:type="spellEnd"/>
      <w:r w:rsidRPr="0081628A">
        <w:rPr>
          <w:rFonts w:ascii="Book Antiqua" w:hAnsi="Book Antiqua"/>
        </w:rPr>
        <w:t xml:space="preserve">. z 2014 r. poz. 1446 z </w:t>
      </w:r>
      <w:proofErr w:type="spellStart"/>
      <w:r w:rsidRPr="0081628A">
        <w:rPr>
          <w:rFonts w:ascii="Book Antiqua" w:hAnsi="Book Antiqua"/>
        </w:rPr>
        <w:t>późn</w:t>
      </w:r>
      <w:proofErr w:type="spellEnd"/>
      <w:r w:rsidRPr="0081628A">
        <w:rPr>
          <w:rFonts w:ascii="Book Antiqua" w:hAnsi="Book Antiqua"/>
        </w:rPr>
        <w:t>. zm.). Osoba ta posiada również doświadczenie zawodowe przy kierowaniu robotami na co najmniej /1/ jednym obiekcie zabytkowym o wartości robót nie mniejszej niż 100 000 zł; 2) osoba kierująca pracami konserwatorskimi albo samodzielnie je wykonująca, która posiada: uprawnienia do prowadzenia prac konserwatorskich przy zabytkach, zgodnie z ustawą z dnia 23 lipca 2003 r. o ochronie zabytków i opiece nad zabytkami zgodnie z art. 37a w sprawie niezbędnych posiadanych uprawnień do prowadzenia prac konserwatorskich (Dz. U. z 2014r poz. 1446 z późn.zm.), - posiada tytuł zawodowy magistra uzyskany po ukończeniu wyższych studiów w specjalności w zakresie konserwacji zabytków tj. jest dyplomowanym konserwatorem dzieł sztuki oraz posiada odbytą po ukończeniu tych studiów co najmniej 9 miesięczną praktykę zawodową w zakresie konserwacji lub badania zabytków wpisanych do rejestru zabytków, - najmniej 5-letnie (licząc od momentu uzyskania tytułu zawodowego magistra po ukończeniu właściwych studiów wyższych oraz odbycia 9 miesięcznej praktyki zawodowej), doświadczenie zawodowe w pracy przy zabytkowym drewnie; Dla części II: 3) osoba, która posiada: uprawnienia do prowadzenia prac konserwatorskich przy zabytkach, zgodnie z ustawą z dnia 23 lipca 2003 r. o ochronie zabytków i opiece nad zabytkami zgodnie z art. 37a w sprawie niezbędnych posiadanych uprawnień do prowadzenia prac konserwatorskich (Dz. U. z 2014r poz. 1446 z późn.zm.), - posiada tytuł zawodowy magistra uzyskany po ukończeniu wyższych studiów w specjalności w zakresie konserwacji zabytków tj. jest dyplomowanym konserwatorem dzieł sztuki oraz posiada odbytą po ukończeniu tych studiów co najmniej 9 miesięczną praktykę zawodową w zakresie konserwacji lub badania zabytków wpisanych do rejestru zabytków, - najmniej 5-letnie (licząc od momentu uzyskania tytułu zawodowego magistra po ukończeniu właściwych studiów wyższych oraz odbycia 9 miesięcznej praktyki zawodowej), </w:t>
      </w:r>
      <w:r w:rsidRPr="0081628A">
        <w:rPr>
          <w:rFonts w:ascii="Book Antiqua" w:hAnsi="Book Antiqua"/>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1628A">
        <w:rPr>
          <w:rFonts w:ascii="Book Antiqua" w:hAnsi="Book Antiqua"/>
        </w:rPr>
        <w:br/>
        <w:t xml:space="preserve">Informacje dodatkowe: Wykonawca zobowiązany jest do złożenia w druku oferta Oświadczenia, że wypełnił obowiązki informacyjne przewidziane w art. 13 lub art. 14 RODO) wobec osób fizycznych, od których dane osobowe bezpośrednio lub pośrednio pozyskał w celu ubiegania się o udzielenie zamówienia publicznego w niniejszym postępowaniu. 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81628A">
        <w:rPr>
          <w:rFonts w:ascii="Book Antiqua" w:hAnsi="Book Antiqua"/>
        </w:rPr>
        <w:sym w:font="Symbol" w:char="F0A7"/>
      </w:r>
      <w:r w:rsidRPr="0081628A">
        <w:rPr>
          <w:rFonts w:ascii="Book Antiqua" w:hAnsi="Book Antiqua"/>
        </w:rPr>
        <w:t xml:space="preserve"> administratorem Pani/Pana danych osobowych jest Muzeum w Przeworsku Zespół Pałacowo – Parkowy, ul. Park 2, 37-200 Przeworsk; </w:t>
      </w:r>
      <w:r w:rsidRPr="0081628A">
        <w:rPr>
          <w:rFonts w:ascii="Book Antiqua" w:hAnsi="Book Antiqua"/>
        </w:rPr>
        <w:sym w:font="Symbol" w:char="F0A7"/>
      </w:r>
      <w:r w:rsidRPr="0081628A">
        <w:rPr>
          <w:rFonts w:ascii="Book Antiqua" w:hAnsi="Book Antiqua"/>
        </w:rPr>
        <w:t xml:space="preserve"> Pani/Pana dane osobowe </w:t>
      </w:r>
      <w:r w:rsidRPr="0081628A">
        <w:rPr>
          <w:rFonts w:ascii="Book Antiqua" w:hAnsi="Book Antiqua"/>
        </w:rPr>
        <w:lastRenderedPageBreak/>
        <w:t xml:space="preserve">przetwarzane będą na podstawie art. 6 ust. 1 lit. c RODO w celu związanym z postępowaniem o udzielenie zamówienia publicznego pn. Prace remontowe oraz prace konserwatorskie na terenie Muzeum w Przeworsku Zespół Pałacowo Parkowy pn. „Remont konserwatorski elewacji Pałacu Lubomirskich w Przeworsku oraz konserwacja polichromii w Sali Mieszczańskiej”. </w:t>
      </w:r>
      <w:r w:rsidRPr="0081628A">
        <w:rPr>
          <w:rFonts w:ascii="Book Antiqua" w:hAnsi="Book Antiqua"/>
        </w:rPr>
        <w:sym w:font="Symbol" w:char="F0A7"/>
      </w:r>
      <w:r w:rsidRPr="0081628A">
        <w:rPr>
          <w:rFonts w:ascii="Book Antiqua" w:hAnsi="Book Antiqua"/>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1628A">
        <w:rPr>
          <w:rFonts w:ascii="Book Antiqua" w:hAnsi="Book Antiqua"/>
        </w:rPr>
        <w:t>Pzp</w:t>
      </w:r>
      <w:proofErr w:type="spellEnd"/>
      <w:r w:rsidRPr="0081628A">
        <w:rPr>
          <w:rFonts w:ascii="Book Antiqua" w:hAnsi="Book Antiqua"/>
        </w:rPr>
        <w:t xml:space="preserve">”; </w:t>
      </w:r>
      <w:r w:rsidRPr="0081628A">
        <w:rPr>
          <w:rFonts w:ascii="Book Antiqua" w:hAnsi="Book Antiqua"/>
        </w:rPr>
        <w:sym w:font="Symbol" w:char="F0A7"/>
      </w:r>
      <w:r w:rsidRPr="0081628A">
        <w:rPr>
          <w:rFonts w:ascii="Book Antiqua" w:hAnsi="Book Antiqua"/>
        </w:rPr>
        <w:t xml:space="preserve"> Pani/Pana dane osobowe będą przechowywane, zgodnie z art. 97 ust. 1 ustawy </w:t>
      </w:r>
      <w:proofErr w:type="spellStart"/>
      <w:r w:rsidRPr="0081628A">
        <w:rPr>
          <w:rFonts w:ascii="Book Antiqua" w:hAnsi="Book Antiqua"/>
        </w:rPr>
        <w:t>Pzp</w:t>
      </w:r>
      <w:proofErr w:type="spellEnd"/>
      <w:r w:rsidRPr="0081628A">
        <w:rPr>
          <w:rFonts w:ascii="Book Antiqua" w:hAnsi="Book Antiqua"/>
        </w:rPr>
        <w:t xml:space="preserve">, przez okres 4 lat od dnia zakończenia postępowania o udzielenie zamówienia, a jeżeli czas trwania umowy przekracza 4 lata, okres przechowywania obejmuje cały czas trwania umowy; </w:t>
      </w:r>
      <w:r w:rsidRPr="0081628A">
        <w:rPr>
          <w:rFonts w:ascii="Book Antiqua" w:hAnsi="Book Antiqua"/>
        </w:rPr>
        <w:sym w:font="Symbol" w:char="F0A7"/>
      </w:r>
      <w:r w:rsidRPr="0081628A">
        <w:rPr>
          <w:rFonts w:ascii="Book Antiqua" w:hAnsi="Book Antiqua"/>
        </w:rPr>
        <w:t xml:space="preserve"> obowiązek podania przez Panią/Pana danych osobowych bezpośrednio Pani/Pana dotyczących jest wymogiem ustawowym określonym w przepisach ustawy </w:t>
      </w:r>
      <w:proofErr w:type="spellStart"/>
      <w:r w:rsidRPr="0081628A">
        <w:rPr>
          <w:rFonts w:ascii="Book Antiqua" w:hAnsi="Book Antiqua"/>
        </w:rPr>
        <w:t>Pzp</w:t>
      </w:r>
      <w:proofErr w:type="spellEnd"/>
      <w:r w:rsidRPr="0081628A">
        <w:rPr>
          <w:rFonts w:ascii="Book Antiqua" w:hAnsi="Book Antiqua"/>
        </w:rPr>
        <w:t xml:space="preserve">, związanym z udziałem w postępowaniu o udzielenie zamówienia publicznego; konsekwencje niepodania określonych danych wynikają z ustawy </w:t>
      </w:r>
      <w:proofErr w:type="spellStart"/>
      <w:r w:rsidRPr="0081628A">
        <w:rPr>
          <w:rFonts w:ascii="Book Antiqua" w:hAnsi="Book Antiqua"/>
        </w:rPr>
        <w:t>Pzp</w:t>
      </w:r>
      <w:proofErr w:type="spellEnd"/>
      <w:r w:rsidRPr="0081628A">
        <w:rPr>
          <w:rFonts w:ascii="Book Antiqua" w:hAnsi="Book Antiqua"/>
        </w:rPr>
        <w:t xml:space="preserve">; </w:t>
      </w:r>
      <w:r w:rsidRPr="0081628A">
        <w:rPr>
          <w:rFonts w:ascii="Book Antiqua" w:hAnsi="Book Antiqua"/>
        </w:rPr>
        <w:sym w:font="Symbol" w:char="F0A7"/>
      </w:r>
      <w:r w:rsidRPr="0081628A">
        <w:rPr>
          <w:rFonts w:ascii="Book Antiqua" w:hAnsi="Book Antiqua"/>
        </w:rPr>
        <w:t xml:space="preserve"> w odniesieniu do Pani/Pana danych osobowych decyzje nie będą podejmowane w sposób zautomatyzowany, stosowanie do art. 22 RODO; </w:t>
      </w:r>
      <w:r w:rsidRPr="0081628A">
        <w:rPr>
          <w:rFonts w:ascii="Book Antiqua" w:hAnsi="Book Antiqua"/>
        </w:rPr>
        <w:sym w:font="Symbol" w:char="F0A7"/>
      </w:r>
      <w:r w:rsidRPr="0081628A">
        <w:rPr>
          <w:rFonts w:ascii="Book Antiqua" w:hAnsi="Book Antiqua"/>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81628A">
        <w:rPr>
          <w:rFonts w:ascii="Book Antiqua" w:hAnsi="Book Antiqua"/>
        </w:rPr>
        <w:sym w:font="Symbol" w:char="F0A7"/>
      </w:r>
      <w:r w:rsidRPr="0081628A">
        <w:rPr>
          <w:rFonts w:ascii="Book Antiqua" w:hAnsi="Book Antiqua"/>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6A0FCE" w:rsidRPr="0081628A" w:rsidRDefault="006A0FCE" w:rsidP="0081628A">
      <w:pPr>
        <w:rPr>
          <w:rFonts w:ascii="Book Antiqua" w:hAnsi="Book Antiqua"/>
        </w:rPr>
      </w:pPr>
      <w:r w:rsidRPr="0081628A">
        <w:rPr>
          <w:rFonts w:ascii="Book Antiqua" w:hAnsi="Book Antiqua"/>
          <w:b/>
          <w:bCs/>
        </w:rPr>
        <w:t>III.2) PODSTAWY WYKLUCZENIA </w:t>
      </w:r>
    </w:p>
    <w:p w:rsidR="006A0FCE" w:rsidRPr="0081628A" w:rsidRDefault="006A0FCE" w:rsidP="0081628A">
      <w:pPr>
        <w:rPr>
          <w:rFonts w:ascii="Book Antiqua" w:hAnsi="Book Antiqua"/>
        </w:rPr>
      </w:pPr>
      <w:r w:rsidRPr="0081628A">
        <w:rPr>
          <w:rFonts w:ascii="Book Antiqua" w:hAnsi="Book Antiqua"/>
          <w:b/>
          <w:bCs/>
        </w:rPr>
        <w:t xml:space="preserve">III.2.1) Podstawy wykluczenia określone w art. 24 ust. 1 ustawy </w:t>
      </w:r>
      <w:proofErr w:type="spellStart"/>
      <w:r w:rsidRPr="0081628A">
        <w:rPr>
          <w:rFonts w:ascii="Book Antiqua" w:hAnsi="Book Antiqua"/>
          <w:b/>
          <w:bCs/>
        </w:rPr>
        <w:t>Pzp</w:t>
      </w:r>
      <w:proofErr w:type="spellEnd"/>
      <w:r w:rsidRPr="0081628A">
        <w:rPr>
          <w:rFonts w:ascii="Book Antiqua" w:hAnsi="Book Antiqua"/>
        </w:rPr>
        <w:t> </w:t>
      </w:r>
      <w:r w:rsidRPr="0081628A">
        <w:rPr>
          <w:rFonts w:ascii="Book Antiqua" w:hAnsi="Book Antiqua"/>
        </w:rPr>
        <w:br/>
      </w:r>
      <w:r w:rsidRPr="0081628A">
        <w:rPr>
          <w:rFonts w:ascii="Book Antiqua" w:hAnsi="Book Antiqua"/>
          <w:b/>
          <w:bCs/>
        </w:rPr>
        <w:t xml:space="preserve">III.2.2) Zamawiający przewiduje wykluczenie wykonawcy na podstawie art. 24 ust. 5 ustawy </w:t>
      </w:r>
      <w:proofErr w:type="spellStart"/>
      <w:r w:rsidRPr="0081628A">
        <w:rPr>
          <w:rFonts w:ascii="Book Antiqua" w:hAnsi="Book Antiqua"/>
          <w:b/>
          <w:bCs/>
        </w:rPr>
        <w:t>Pzp</w:t>
      </w:r>
      <w:proofErr w:type="spellEnd"/>
      <w:r w:rsidRPr="0081628A">
        <w:rPr>
          <w:rFonts w:ascii="Book Antiqua" w:hAnsi="Book Antiqua"/>
        </w:rPr>
        <w:t xml:space="preserve"> Tak Zamawiający przewiduje następujące fakultatywne podstawy wykluczenia: Tak (podstawa wykluczenia określona w art. 24 ust. 5 pkt 1 ustawy </w:t>
      </w:r>
      <w:proofErr w:type="spellStart"/>
      <w:r w:rsidRPr="0081628A">
        <w:rPr>
          <w:rFonts w:ascii="Book Antiqua" w:hAnsi="Book Antiqua"/>
        </w:rPr>
        <w:t>Pzp</w:t>
      </w:r>
      <w:proofErr w:type="spellEnd"/>
      <w:r w:rsidRPr="0081628A">
        <w:rPr>
          <w:rFonts w:ascii="Book Antiqua" w:hAnsi="Book Antiqua"/>
        </w:rPr>
        <w:t>) </w:t>
      </w:r>
      <w:r w:rsidRPr="0081628A">
        <w:rPr>
          <w:rFonts w:ascii="Book Antiqua" w:hAnsi="Book Antiqua"/>
        </w:rPr>
        <w:br/>
      </w:r>
      <w:r w:rsidRPr="0081628A">
        <w:rPr>
          <w:rFonts w:ascii="Book Antiqua" w:hAnsi="Book Antiqua"/>
        </w:rPr>
        <w:br/>
      </w:r>
      <w:r w:rsidRPr="0081628A">
        <w:rPr>
          <w:rFonts w:ascii="Book Antiqua" w:hAnsi="Book Antiqua"/>
        </w:rPr>
        <w:br/>
      </w:r>
      <w:r w:rsidRPr="0081628A">
        <w:rPr>
          <w:rFonts w:ascii="Book Antiqua" w:hAnsi="Book Antiqua"/>
        </w:rPr>
        <w:br/>
      </w:r>
      <w:r w:rsidRPr="0081628A">
        <w:rPr>
          <w:rFonts w:ascii="Book Antiqua" w:hAnsi="Book Antiqua"/>
        </w:rPr>
        <w:br/>
      </w:r>
      <w:r w:rsidRPr="0081628A">
        <w:rPr>
          <w:rFonts w:ascii="Book Antiqua" w:hAnsi="Book Antiqua"/>
        </w:rPr>
        <w:br/>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b/>
          <w:bCs/>
        </w:rPr>
        <w:t>III.3) WYKAZ OŚWIADCZEŃ SKŁADANYCH PRZEZ WYKONAWCĘ W CELU WSTĘPNEGO POTWIERDZENIA, ŻE NIE PODLEGA ON WYKLUCZENIU ORAZ SPEŁNIA WARUNKI UDZIAŁU W POSTĘPOWANIU ORAZ SPEŁNIA KRYTERIA SELEKCJI</w:t>
      </w:r>
    </w:p>
    <w:p w:rsidR="006A0FCE" w:rsidRPr="0081628A" w:rsidRDefault="006A0FCE" w:rsidP="0081628A">
      <w:pPr>
        <w:rPr>
          <w:rFonts w:ascii="Book Antiqua" w:hAnsi="Book Antiqua"/>
        </w:rPr>
      </w:pPr>
      <w:r w:rsidRPr="0081628A">
        <w:rPr>
          <w:rFonts w:ascii="Book Antiqua" w:hAnsi="Book Antiqua"/>
          <w:b/>
          <w:bCs/>
        </w:rPr>
        <w:t>Oświadczenie o niepodleganiu wykluczeniu oraz spełnianiu warunków udziału w postępowaniu </w:t>
      </w:r>
      <w:r w:rsidRPr="0081628A">
        <w:rPr>
          <w:rFonts w:ascii="Book Antiqua" w:hAnsi="Book Antiqua"/>
        </w:rPr>
        <w:br/>
      </w:r>
      <w:r w:rsidRPr="0081628A">
        <w:rPr>
          <w:rFonts w:ascii="Book Antiqua" w:hAnsi="Book Antiqua"/>
        </w:rPr>
        <w:lastRenderedPageBreak/>
        <w:t>Tak </w:t>
      </w:r>
      <w:r w:rsidRPr="0081628A">
        <w:rPr>
          <w:rFonts w:ascii="Book Antiqua" w:hAnsi="Book Antiqua"/>
        </w:rPr>
        <w:br/>
      </w:r>
      <w:r w:rsidRPr="0081628A">
        <w:rPr>
          <w:rFonts w:ascii="Book Antiqua" w:hAnsi="Book Antiqua"/>
          <w:b/>
          <w:bCs/>
        </w:rPr>
        <w:t>Oświadczenie o spełnianiu kryteriów selekcji </w:t>
      </w:r>
      <w:r w:rsidRPr="0081628A">
        <w:rPr>
          <w:rFonts w:ascii="Book Antiqua" w:hAnsi="Book Antiqua"/>
        </w:rPr>
        <w:br/>
        <w:t>Nie</w:t>
      </w:r>
    </w:p>
    <w:p w:rsidR="006A0FCE" w:rsidRPr="0081628A" w:rsidRDefault="006A0FCE" w:rsidP="0081628A">
      <w:pPr>
        <w:rPr>
          <w:rFonts w:ascii="Book Antiqua" w:hAnsi="Book Antiqua"/>
        </w:rPr>
      </w:pPr>
      <w:r w:rsidRPr="0081628A">
        <w:rPr>
          <w:rFonts w:ascii="Book Antiqua" w:hAnsi="Book Antiqua"/>
          <w:b/>
          <w:bCs/>
        </w:rPr>
        <w:t>III.4) WYKAZ OŚWIADCZEŃ LUB DOKUMENTÓW , SKŁADANYCH PRZEZ WYKONAWCĘ W POSTĘPOWANIU NA WEZWANIE ZAMAWIAJACEGO W CELU POTWIERDZENIA OKOLICZNOŚCI, O KTÓRYCH MOWA W ART. 25 UST. 1 PKT 3 USTAWY PZP: </w:t>
      </w:r>
    </w:p>
    <w:p w:rsidR="006A0FCE" w:rsidRPr="0081628A" w:rsidRDefault="006A0FCE" w:rsidP="0081628A">
      <w:pPr>
        <w:rPr>
          <w:rFonts w:ascii="Book Antiqua" w:hAnsi="Book Antiqua"/>
        </w:rPr>
      </w:pPr>
      <w:r w:rsidRPr="0081628A">
        <w:rPr>
          <w:rFonts w:ascii="Book Antiqua" w:hAnsi="Book Antiqua"/>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1628A">
        <w:rPr>
          <w:rFonts w:ascii="Book Antiqua" w:hAnsi="Book Antiqua"/>
        </w:rPr>
        <w:t>Pzp</w:t>
      </w:r>
      <w:proofErr w:type="spellEnd"/>
      <w:r w:rsidRPr="0081628A">
        <w:rPr>
          <w:rFonts w:ascii="Book Antiqua" w:hAnsi="Book Antiqua"/>
        </w:rPr>
        <w:t>. W celu wskazania braku istnienia podstaw wykluczenia ww. dokument żądany będzie również w odniesieniu do: Wykonawców wspólnie ubiegających się o udzielenie zamówienia; Podmiotu, którego zasobami dysponował będzie Wykonawca realizując zamówienie; Podwykonawcy, któremu Wykonawca zamierza powierzyć wykonanie części zamówienia, a który nie jest podmiotem, na którego zdolnościach Wykonawca polega.</w:t>
      </w:r>
    </w:p>
    <w:p w:rsidR="006A0FCE" w:rsidRPr="0081628A" w:rsidRDefault="006A0FCE" w:rsidP="0081628A">
      <w:pPr>
        <w:rPr>
          <w:rFonts w:ascii="Book Antiqua" w:hAnsi="Book Antiqua"/>
        </w:rPr>
      </w:pPr>
      <w:r w:rsidRPr="0081628A">
        <w:rPr>
          <w:rFonts w:ascii="Book Antiqua" w:hAnsi="Book Antiqua"/>
          <w:b/>
          <w:bCs/>
        </w:rPr>
        <w:t>III.5) WYKAZ OŚWIADCZEŃ LUB DOKUMENTÓW SKŁADANYCH PRZEZ WYKONAWCĘ W POSTĘPOWANIU NA WEZWANIE ZAMAWIAJACEGO W CELU POTWIERDZENIA OKOLICZNOŚCI, O KTÓRYCH MOWA W ART. 25 UST. 1 PKT 1 USTAWY PZP </w:t>
      </w:r>
    </w:p>
    <w:p w:rsidR="006A0FCE" w:rsidRPr="0081628A" w:rsidRDefault="006A0FCE" w:rsidP="0081628A">
      <w:pPr>
        <w:rPr>
          <w:rFonts w:ascii="Book Antiqua" w:hAnsi="Book Antiqua"/>
        </w:rPr>
      </w:pPr>
      <w:r w:rsidRPr="0081628A">
        <w:rPr>
          <w:rFonts w:ascii="Book Antiqua" w:hAnsi="Book Antiqua"/>
          <w:b/>
          <w:bCs/>
        </w:rPr>
        <w:t>III.5.1) W ZAKRESIE SPEŁNIANIA WARUNKÓW UDZIAŁU W POSTĘPOWANIU:</w:t>
      </w:r>
      <w:r w:rsidRPr="0081628A">
        <w:rPr>
          <w:rFonts w:ascii="Book Antiqua" w:hAnsi="Book Antiqua"/>
        </w:rPr>
        <w:t> </w:t>
      </w:r>
      <w:r w:rsidRPr="0081628A">
        <w:rPr>
          <w:rFonts w:ascii="Book Antiqua" w:hAnsi="Book Antiqua"/>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(wzór wykazu zostanie przekazany wykonawcy, którego oferta została najwyżej oceniona w danej Części zamówienia);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zostanie przekazany wykonawcy, którego oferta została najwyżej oceniona w danej Części zamówienia); 3) 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 Jeżeli z uzasadnionych przyczyn wykonawca, na wezwanie, nie będzie mógł przedstawić wymaganych przez Zamawiającego dokumentów dotyczących sytuacji finansowej, to będzie mógł przedstawić inny dokument, który w wystarczający sposób potwierdzi spełnianie tego warunku; </w:t>
      </w:r>
      <w:r w:rsidRPr="0081628A">
        <w:rPr>
          <w:rFonts w:ascii="Book Antiqua" w:hAnsi="Book Antiqua"/>
        </w:rPr>
        <w:br/>
      </w:r>
      <w:r w:rsidRPr="0081628A">
        <w:rPr>
          <w:rFonts w:ascii="Book Antiqua" w:hAnsi="Book Antiqua"/>
          <w:b/>
          <w:bCs/>
        </w:rPr>
        <w:lastRenderedPageBreak/>
        <w:t>III.5.2) W ZAKRESIE KRYTERIÓW SELEKCJI:</w:t>
      </w:r>
      <w:r w:rsidRPr="0081628A">
        <w:rPr>
          <w:rFonts w:ascii="Book Antiqua" w:hAnsi="Book Antiqua"/>
        </w:rPr>
        <w:t>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b/>
          <w:bCs/>
        </w:rPr>
        <w:t>III.6) WYKAZ OŚWIADCZEŃ LUB DOKUMENTÓW SKŁADANYCH PRZEZ WYKONAWCĘ W POSTĘPOWANIU NA WEZWANIE ZAMAWIAJACEGO W CELU POTWIERDZENIA OKOLICZNOŚCI, O KTÓRYCH MOWA W ART. 25 UST. 1 PKT 2 USTAWY PZP </w:t>
      </w:r>
    </w:p>
    <w:p w:rsidR="006A0FCE" w:rsidRPr="0081628A" w:rsidRDefault="006A0FCE" w:rsidP="0081628A">
      <w:pPr>
        <w:rPr>
          <w:rFonts w:ascii="Book Antiqua" w:hAnsi="Book Antiqua"/>
        </w:rPr>
      </w:pPr>
      <w:r w:rsidRPr="0081628A">
        <w:rPr>
          <w:rFonts w:ascii="Book Antiqua" w:hAnsi="Book Antiqua"/>
          <w:b/>
          <w:bCs/>
        </w:rPr>
        <w:t>III.7) INNE DOKUMENTY NIE WYMIENIONE W pkt III.3) - III.6)</w:t>
      </w:r>
    </w:p>
    <w:p w:rsidR="006A0FCE" w:rsidRPr="0081628A" w:rsidRDefault="006A0FCE" w:rsidP="0081628A">
      <w:pPr>
        <w:rPr>
          <w:rFonts w:ascii="Book Antiqua" w:hAnsi="Book Antiqua"/>
        </w:rPr>
      </w:pPr>
      <w:r w:rsidRPr="0081628A">
        <w:rPr>
          <w:rFonts w:ascii="Book Antiqua" w:hAnsi="Book Antiqua"/>
        </w:rPr>
        <w:t>Jeżeli Wykonawca ma siedzibę lub miejsce zamieszkania poza terytorium Rzeczypospolitej Polskiej, zamiast dokumentów, o których mowa w pkt III.4,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A0FCE" w:rsidRPr="0081628A" w:rsidRDefault="006A0FCE" w:rsidP="0081628A">
      <w:pPr>
        <w:rPr>
          <w:rFonts w:ascii="Book Antiqua" w:hAnsi="Book Antiqua"/>
          <w:b/>
          <w:bCs/>
        </w:rPr>
      </w:pPr>
      <w:r w:rsidRPr="0081628A">
        <w:rPr>
          <w:rFonts w:ascii="Book Antiqua" w:hAnsi="Book Antiqua"/>
          <w:b/>
          <w:bCs/>
          <w:u w:val="single"/>
        </w:rPr>
        <w:t>SEKCJA IV: PROCEDURA</w:t>
      </w:r>
    </w:p>
    <w:p w:rsidR="006A0FCE" w:rsidRPr="0081628A" w:rsidRDefault="006A0FCE" w:rsidP="0081628A">
      <w:pPr>
        <w:rPr>
          <w:rFonts w:ascii="Book Antiqua" w:hAnsi="Book Antiqua"/>
        </w:rPr>
      </w:pPr>
      <w:r w:rsidRPr="0081628A">
        <w:rPr>
          <w:rFonts w:ascii="Book Antiqua" w:hAnsi="Book Antiqua"/>
          <w:b/>
          <w:bCs/>
        </w:rPr>
        <w:t>IV.1) OPIS </w:t>
      </w:r>
      <w:r w:rsidRPr="0081628A">
        <w:rPr>
          <w:rFonts w:ascii="Book Antiqua" w:hAnsi="Book Antiqua"/>
        </w:rPr>
        <w:br/>
      </w:r>
      <w:r w:rsidRPr="0081628A">
        <w:rPr>
          <w:rFonts w:ascii="Book Antiqua" w:hAnsi="Book Antiqua"/>
          <w:b/>
          <w:bCs/>
        </w:rPr>
        <w:t>IV.1.1) Tryb udzielenia zamówienia: </w:t>
      </w:r>
      <w:r w:rsidRPr="0081628A">
        <w:rPr>
          <w:rFonts w:ascii="Book Antiqua" w:hAnsi="Book Antiqua"/>
        </w:rPr>
        <w:t>Przetarg nieograniczony </w:t>
      </w:r>
      <w:r w:rsidRPr="0081628A">
        <w:rPr>
          <w:rFonts w:ascii="Book Antiqua" w:hAnsi="Book Antiqua"/>
        </w:rPr>
        <w:br/>
      </w:r>
      <w:r w:rsidRPr="0081628A">
        <w:rPr>
          <w:rFonts w:ascii="Book Antiqua" w:hAnsi="Book Antiqua"/>
          <w:b/>
          <w:bCs/>
        </w:rPr>
        <w:t>IV.1.2) Zamawiający żąda wniesienia wadium:</w:t>
      </w:r>
    </w:p>
    <w:p w:rsidR="006A0FCE" w:rsidRPr="0081628A" w:rsidRDefault="006A0FCE" w:rsidP="0081628A">
      <w:pPr>
        <w:rPr>
          <w:rFonts w:ascii="Book Antiqua" w:hAnsi="Book Antiqua"/>
        </w:rPr>
      </w:pPr>
      <w:r w:rsidRPr="0081628A">
        <w:rPr>
          <w:rFonts w:ascii="Book Antiqua" w:hAnsi="Book Antiqua"/>
        </w:rPr>
        <w:t>Nie </w:t>
      </w:r>
      <w:r w:rsidRPr="0081628A">
        <w:rPr>
          <w:rFonts w:ascii="Book Antiqua" w:hAnsi="Book Antiqua"/>
        </w:rPr>
        <w:br/>
        <w:t>Informacja na temat wadium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IV.1.3) Przewiduje się udzielenie zaliczek na poczet wykonania zamówienia:</w:t>
      </w:r>
    </w:p>
    <w:p w:rsidR="006A0FCE" w:rsidRPr="0081628A" w:rsidRDefault="006A0FCE" w:rsidP="0081628A">
      <w:pPr>
        <w:rPr>
          <w:rFonts w:ascii="Book Antiqua" w:hAnsi="Book Antiqua"/>
        </w:rPr>
      </w:pPr>
      <w:r w:rsidRPr="0081628A">
        <w:rPr>
          <w:rFonts w:ascii="Book Antiqua" w:hAnsi="Book Antiqua"/>
        </w:rPr>
        <w:t>Nie </w:t>
      </w:r>
      <w:r w:rsidRPr="0081628A">
        <w:rPr>
          <w:rFonts w:ascii="Book Antiqua" w:hAnsi="Book Antiqua"/>
        </w:rPr>
        <w:br/>
        <w:t>Należy podać informacje na temat udzielania zaliczek: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IV.1.4) Wymaga się złożenia ofert w postaci katalogów elektronicznych lub dołączenia do ofert katalogów elektronicznych:</w:t>
      </w:r>
    </w:p>
    <w:p w:rsidR="006A0FCE" w:rsidRPr="0081628A" w:rsidRDefault="006A0FCE" w:rsidP="0081628A">
      <w:pPr>
        <w:rPr>
          <w:rFonts w:ascii="Book Antiqua" w:hAnsi="Book Antiqua"/>
        </w:rPr>
      </w:pPr>
      <w:r w:rsidRPr="0081628A">
        <w:rPr>
          <w:rFonts w:ascii="Book Antiqua" w:hAnsi="Book Antiqua"/>
        </w:rPr>
        <w:t>Nie </w:t>
      </w:r>
      <w:r w:rsidRPr="0081628A">
        <w:rPr>
          <w:rFonts w:ascii="Book Antiqua" w:hAnsi="Book Antiqua"/>
        </w:rPr>
        <w:br/>
        <w:t>Dopuszcza się złożenie ofert w postaci katalogów elektronicznych lub dołączenia do ofert katalogów elektronicznych: </w:t>
      </w:r>
      <w:r w:rsidRPr="0081628A">
        <w:rPr>
          <w:rFonts w:ascii="Book Antiqua" w:hAnsi="Book Antiqua"/>
        </w:rPr>
        <w:br/>
      </w:r>
      <w:r w:rsidRPr="0081628A">
        <w:rPr>
          <w:rFonts w:ascii="Book Antiqua" w:hAnsi="Book Antiqua"/>
        </w:rPr>
        <w:lastRenderedPageBreak/>
        <w:t>Nie </w:t>
      </w:r>
      <w:r w:rsidRPr="0081628A">
        <w:rPr>
          <w:rFonts w:ascii="Book Antiqua" w:hAnsi="Book Antiqua"/>
        </w:rPr>
        <w:br/>
        <w:t>Informacje dodatkowe: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IV.1.5.) Wymaga się złożenia oferty wariantowej:</w:t>
      </w:r>
    </w:p>
    <w:p w:rsidR="006A0FCE" w:rsidRPr="0081628A" w:rsidRDefault="006A0FCE" w:rsidP="0081628A">
      <w:pPr>
        <w:rPr>
          <w:rFonts w:ascii="Book Antiqua" w:hAnsi="Book Antiqua"/>
        </w:rPr>
      </w:pPr>
      <w:r w:rsidRPr="0081628A">
        <w:rPr>
          <w:rFonts w:ascii="Book Antiqua" w:hAnsi="Book Antiqua"/>
        </w:rPr>
        <w:br/>
        <w:t>Dopuszcza się złożenie oferty wariantowej </w:t>
      </w:r>
      <w:r w:rsidRPr="0081628A">
        <w:rPr>
          <w:rFonts w:ascii="Book Antiqua" w:hAnsi="Book Antiqua"/>
        </w:rPr>
        <w:br/>
      </w:r>
      <w:r w:rsidRPr="0081628A">
        <w:rPr>
          <w:rFonts w:ascii="Book Antiqua" w:hAnsi="Book Antiqua"/>
        </w:rPr>
        <w:br/>
        <w:t>Złożenie oferty wariantowej dopuszcza się tylko z jednoczesnym złożeniem oferty zasadniczej: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IV.1.6) Przewidywana liczba wykonawców, którzy zostaną zaproszeni do udziału w postępowaniu </w:t>
      </w:r>
      <w:r w:rsidRPr="0081628A">
        <w:rPr>
          <w:rFonts w:ascii="Book Antiqua" w:hAnsi="Book Antiqua"/>
        </w:rPr>
        <w:br/>
      </w:r>
      <w:r w:rsidRPr="0081628A">
        <w:rPr>
          <w:rFonts w:ascii="Book Antiqua" w:hAnsi="Book Antiqua"/>
          <w:i/>
          <w:iCs/>
        </w:rPr>
        <w:t>(przetarg ograniczony, negocjacje z ogłoszeniem, dialog konkurencyjny, partnerstwo innowacyjne)</w:t>
      </w:r>
    </w:p>
    <w:p w:rsidR="006A0FCE" w:rsidRPr="0081628A" w:rsidRDefault="006A0FCE" w:rsidP="0081628A">
      <w:pPr>
        <w:rPr>
          <w:rFonts w:ascii="Book Antiqua" w:hAnsi="Book Antiqua"/>
        </w:rPr>
      </w:pPr>
      <w:r w:rsidRPr="0081628A">
        <w:rPr>
          <w:rFonts w:ascii="Book Antiqua" w:hAnsi="Book Antiqua"/>
        </w:rPr>
        <w:t>Liczba wykonawców   </w:t>
      </w:r>
      <w:r w:rsidRPr="0081628A">
        <w:rPr>
          <w:rFonts w:ascii="Book Antiqua" w:hAnsi="Book Antiqua"/>
        </w:rPr>
        <w:br/>
        <w:t>Przewidywana minimalna liczba wykonawców </w:t>
      </w:r>
      <w:r w:rsidRPr="0081628A">
        <w:rPr>
          <w:rFonts w:ascii="Book Antiqua" w:hAnsi="Book Antiqua"/>
        </w:rPr>
        <w:br/>
        <w:t>Maksymalna liczba wykonawców   </w:t>
      </w:r>
      <w:r w:rsidRPr="0081628A">
        <w:rPr>
          <w:rFonts w:ascii="Book Antiqua" w:hAnsi="Book Antiqua"/>
        </w:rPr>
        <w:br/>
        <w:t>Kryteria selekcji wykonawców: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IV.1.7) Informacje na temat umowy ramowej lub dynamicznego systemu zakupów:</w:t>
      </w:r>
    </w:p>
    <w:p w:rsidR="006A0FCE" w:rsidRPr="0081628A" w:rsidRDefault="006A0FCE" w:rsidP="0081628A">
      <w:pPr>
        <w:rPr>
          <w:rFonts w:ascii="Book Antiqua" w:hAnsi="Book Antiqua"/>
        </w:rPr>
      </w:pPr>
      <w:r w:rsidRPr="0081628A">
        <w:rPr>
          <w:rFonts w:ascii="Book Antiqua" w:hAnsi="Book Antiqua"/>
        </w:rPr>
        <w:t>Umowa ramowa będzie zawarta: </w:t>
      </w:r>
      <w:r w:rsidRPr="0081628A">
        <w:rPr>
          <w:rFonts w:ascii="Book Antiqua" w:hAnsi="Book Antiqua"/>
        </w:rPr>
        <w:br/>
      </w:r>
      <w:r w:rsidRPr="0081628A">
        <w:rPr>
          <w:rFonts w:ascii="Book Antiqua" w:hAnsi="Book Antiqua"/>
        </w:rPr>
        <w:br/>
        <w:t>Czy przewiduje się ograniczenie liczby uczestników umowy ramowej: </w:t>
      </w:r>
      <w:r w:rsidRPr="0081628A">
        <w:rPr>
          <w:rFonts w:ascii="Book Antiqua" w:hAnsi="Book Antiqua"/>
        </w:rPr>
        <w:br/>
      </w:r>
      <w:r w:rsidRPr="0081628A">
        <w:rPr>
          <w:rFonts w:ascii="Book Antiqua" w:hAnsi="Book Antiqua"/>
        </w:rPr>
        <w:br/>
        <w:t>Przewidziana maksymalna liczba uczestników umowy ramowej: </w:t>
      </w:r>
      <w:r w:rsidRPr="0081628A">
        <w:rPr>
          <w:rFonts w:ascii="Book Antiqua" w:hAnsi="Book Antiqua"/>
        </w:rPr>
        <w:br/>
      </w:r>
      <w:r w:rsidRPr="0081628A">
        <w:rPr>
          <w:rFonts w:ascii="Book Antiqua" w:hAnsi="Book Antiqua"/>
        </w:rPr>
        <w:br/>
        <w:t>Informacje dodatkowe: </w:t>
      </w:r>
      <w:r w:rsidRPr="0081628A">
        <w:rPr>
          <w:rFonts w:ascii="Book Antiqua" w:hAnsi="Book Antiqua"/>
        </w:rPr>
        <w:br/>
      </w:r>
      <w:r w:rsidRPr="0081628A">
        <w:rPr>
          <w:rFonts w:ascii="Book Antiqua" w:hAnsi="Book Antiqua"/>
        </w:rPr>
        <w:br/>
        <w:t>Zamówienie obejmuje ustanowienie dynamicznego systemu zakupów: </w:t>
      </w:r>
      <w:r w:rsidRPr="0081628A">
        <w:rPr>
          <w:rFonts w:ascii="Book Antiqua" w:hAnsi="Book Antiqua"/>
        </w:rPr>
        <w:br/>
      </w:r>
      <w:r w:rsidRPr="0081628A">
        <w:rPr>
          <w:rFonts w:ascii="Book Antiqua" w:hAnsi="Book Antiqua"/>
        </w:rPr>
        <w:br/>
        <w:t>Adres strony internetowej, na której będą zamieszczone dodatkowe informacje dotyczące dynamicznego systemu zakupów: </w:t>
      </w:r>
      <w:r w:rsidRPr="0081628A">
        <w:rPr>
          <w:rFonts w:ascii="Book Antiqua" w:hAnsi="Book Antiqua"/>
        </w:rPr>
        <w:br/>
      </w:r>
      <w:r w:rsidRPr="0081628A">
        <w:rPr>
          <w:rFonts w:ascii="Book Antiqua" w:hAnsi="Book Antiqua"/>
        </w:rPr>
        <w:br/>
        <w:t>Informacje dodatkowe: </w:t>
      </w:r>
      <w:r w:rsidRPr="0081628A">
        <w:rPr>
          <w:rFonts w:ascii="Book Antiqua" w:hAnsi="Book Antiqua"/>
        </w:rPr>
        <w:br/>
      </w:r>
      <w:r w:rsidRPr="0081628A">
        <w:rPr>
          <w:rFonts w:ascii="Book Antiqua" w:hAnsi="Book Antiqua"/>
        </w:rPr>
        <w:br/>
        <w:t>W ramach umowy ramowej/dynamicznego systemu zakupów dopuszcza się złożenie ofert w formie katalogów elektronicznych: </w:t>
      </w:r>
      <w:r w:rsidRPr="0081628A">
        <w:rPr>
          <w:rFonts w:ascii="Book Antiqua" w:hAnsi="Book Antiqua"/>
        </w:rPr>
        <w:br/>
      </w:r>
      <w:r w:rsidRPr="0081628A">
        <w:rPr>
          <w:rFonts w:ascii="Book Antiqua" w:hAnsi="Book Antiqua"/>
        </w:rPr>
        <w:br/>
        <w:t>Przewiduje się pobranie ze złożonych katalogów elektronicznych informacji potrzebnych do sporządzenia ofert w ramach umowy ramowej/dynamicznego systemu zakupów: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rPr>
        <w:lastRenderedPageBreak/>
        <w:br/>
      </w:r>
      <w:r w:rsidRPr="0081628A">
        <w:rPr>
          <w:rFonts w:ascii="Book Antiqua" w:hAnsi="Book Antiqua"/>
          <w:b/>
          <w:bCs/>
        </w:rPr>
        <w:t>IV.1.8) Aukcja elektroniczna </w:t>
      </w:r>
      <w:r w:rsidRPr="0081628A">
        <w:rPr>
          <w:rFonts w:ascii="Book Antiqua" w:hAnsi="Book Antiqua"/>
        </w:rPr>
        <w:br/>
      </w:r>
      <w:r w:rsidRPr="0081628A">
        <w:rPr>
          <w:rFonts w:ascii="Book Antiqua" w:hAnsi="Book Antiqua"/>
          <w:b/>
          <w:bCs/>
        </w:rPr>
        <w:t>Przewidziane jest przeprowadzenie aukcji elektronicznej </w:t>
      </w:r>
      <w:r w:rsidRPr="0081628A">
        <w:rPr>
          <w:rFonts w:ascii="Book Antiqua" w:hAnsi="Book Antiqua"/>
          <w:i/>
          <w:iCs/>
        </w:rPr>
        <w:t>(przetarg nieograniczony, przetarg ograniczony, negocjacje z ogłoszeniem) </w:t>
      </w:r>
      <w:r w:rsidRPr="0081628A">
        <w:rPr>
          <w:rFonts w:ascii="Book Antiqua" w:hAnsi="Book Antiqua"/>
        </w:rPr>
        <w:t>Nie </w:t>
      </w:r>
      <w:r w:rsidRPr="0081628A">
        <w:rPr>
          <w:rFonts w:ascii="Book Antiqua" w:hAnsi="Book Antiqua"/>
        </w:rPr>
        <w:br/>
        <w:t>Należy podać adres strony internetowej, na której aukcja będzie prowadzona: </w:t>
      </w:r>
      <w:r w:rsidRPr="0081628A">
        <w:rPr>
          <w:rFonts w:ascii="Book Antiqua" w:hAnsi="Book Antiqua"/>
        </w:rPr>
        <w:br/>
      </w:r>
      <w:r w:rsidRPr="0081628A">
        <w:rPr>
          <w:rFonts w:ascii="Book Antiqua" w:hAnsi="Book Antiqua"/>
        </w:rPr>
        <w:br/>
      </w:r>
      <w:r w:rsidRPr="0081628A">
        <w:rPr>
          <w:rFonts w:ascii="Book Antiqua" w:hAnsi="Book Antiqua"/>
          <w:b/>
          <w:bCs/>
        </w:rPr>
        <w:t>Należy wskazać elementy, których wartości będą przedmiotem aukcji elektronicznej: </w:t>
      </w:r>
      <w:r w:rsidRPr="0081628A">
        <w:rPr>
          <w:rFonts w:ascii="Book Antiqua" w:hAnsi="Book Antiqua"/>
        </w:rPr>
        <w:br/>
      </w:r>
      <w:r w:rsidRPr="0081628A">
        <w:rPr>
          <w:rFonts w:ascii="Book Antiqua" w:hAnsi="Book Antiqua"/>
          <w:b/>
          <w:bCs/>
        </w:rPr>
        <w:t>Przewiduje się ograniczenia co do przedstawionych wartości, wynikające z opisu przedmiotu zamówienia:</w:t>
      </w:r>
      <w:r w:rsidRPr="0081628A">
        <w:rPr>
          <w:rFonts w:ascii="Book Antiqua" w:hAnsi="Book Antiqua"/>
        </w:rPr>
        <w:t> </w:t>
      </w:r>
      <w:r w:rsidRPr="0081628A">
        <w:rPr>
          <w:rFonts w:ascii="Book Antiqua" w:hAnsi="Book Antiqua"/>
        </w:rPr>
        <w:br/>
      </w:r>
      <w:r w:rsidRPr="0081628A">
        <w:rPr>
          <w:rFonts w:ascii="Book Antiqua" w:hAnsi="Book Antiqua"/>
        </w:rPr>
        <w:br/>
        <w:t>Należy podać, które informacje zostaną udostępnione wykonawcom w trakcie aukcji elektronicznej oraz jaki będzie termin ich udostępnienia: </w:t>
      </w:r>
      <w:r w:rsidRPr="0081628A">
        <w:rPr>
          <w:rFonts w:ascii="Book Antiqua" w:hAnsi="Book Antiqua"/>
        </w:rPr>
        <w:br/>
        <w:t>Informacje dotyczące przebiegu aukcji elektronicznej: </w:t>
      </w:r>
      <w:r w:rsidRPr="0081628A">
        <w:rPr>
          <w:rFonts w:ascii="Book Antiqua" w:hAnsi="Book Antiqua"/>
        </w:rPr>
        <w:br/>
        <w:t>Jaki jest przewidziany sposób postępowania w toku aukcji elektronicznej i jakie będą warunki, na jakich wykonawcy będą mogli licytować (minimalne wysokości postąpień): </w:t>
      </w:r>
      <w:r w:rsidRPr="0081628A">
        <w:rPr>
          <w:rFonts w:ascii="Book Antiqua" w:hAnsi="Book Antiqua"/>
        </w:rPr>
        <w:br/>
        <w:t>Informacje dotyczące wykorzystywanego sprzętu elektronicznego, rozwiązań i specyfikacji technicznych w zakresie połączeń: </w:t>
      </w:r>
      <w:r w:rsidRPr="0081628A">
        <w:rPr>
          <w:rFonts w:ascii="Book Antiqua" w:hAnsi="Book Antiqua"/>
        </w:rPr>
        <w:br/>
        <w:t>Wymagania dotyczące rejestracji i identyfikacji wykonawców w aukcji elektronicznej: </w:t>
      </w:r>
      <w:r w:rsidRPr="0081628A">
        <w:rPr>
          <w:rFonts w:ascii="Book Antiqua" w:hAnsi="Book Antiqua"/>
        </w:rPr>
        <w:br/>
        <w:t>Informacje o liczbie etapów aukcji elektronicznej i czasie ich trwania:</w:t>
      </w:r>
    </w:p>
    <w:p w:rsidR="006A0FCE" w:rsidRPr="0081628A" w:rsidRDefault="006A0FCE" w:rsidP="0081628A">
      <w:pPr>
        <w:rPr>
          <w:rFonts w:ascii="Book Antiqua" w:hAnsi="Book Antiqua"/>
        </w:rPr>
      </w:pPr>
      <w:r w:rsidRPr="0081628A">
        <w:rPr>
          <w:rFonts w:ascii="Book Antiqua" w:hAnsi="Book Antiqua"/>
        </w:rPr>
        <w:br/>
        <w:t>Czas trwania: </w:t>
      </w:r>
      <w:r w:rsidRPr="0081628A">
        <w:rPr>
          <w:rFonts w:ascii="Book Antiqua" w:hAnsi="Book Antiqua"/>
        </w:rPr>
        <w:br/>
      </w:r>
      <w:r w:rsidRPr="0081628A">
        <w:rPr>
          <w:rFonts w:ascii="Book Antiqua" w:hAnsi="Book Antiqua"/>
        </w:rPr>
        <w:br/>
        <w:t>Czy wykonawcy, którzy nie złożyli nowych postąpień, zostaną zakwalifikowani do następnego etapu: </w:t>
      </w:r>
      <w:r w:rsidRPr="0081628A">
        <w:rPr>
          <w:rFonts w:ascii="Book Antiqua" w:hAnsi="Book Antiqua"/>
        </w:rPr>
        <w:br/>
        <w:t>Warunki zamknięcia aukcji elektronicznej: </w:t>
      </w:r>
      <w:r w:rsidRPr="0081628A">
        <w:rPr>
          <w:rFonts w:ascii="Book Antiqua" w:hAnsi="Book Antiqua"/>
        </w:rPr>
        <w:br/>
      </w:r>
    </w:p>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IV.2) KRYTERIA OCENY OFERT </w:t>
      </w:r>
      <w:r w:rsidRPr="0081628A">
        <w:rPr>
          <w:rFonts w:ascii="Book Antiqua" w:hAnsi="Book Antiqua"/>
        </w:rPr>
        <w:br/>
      </w:r>
      <w:r w:rsidRPr="0081628A">
        <w:rPr>
          <w:rFonts w:ascii="Book Antiqua" w:hAnsi="Book Antiqua"/>
          <w:b/>
          <w:bCs/>
        </w:rPr>
        <w:t>IV.2.1) Kryteria oceny ofert: </w:t>
      </w:r>
      <w:r w:rsidRPr="0081628A">
        <w:rPr>
          <w:rFonts w:ascii="Book Antiqua" w:hAnsi="Book Antiqua"/>
        </w:rPr>
        <w:br/>
      </w:r>
      <w:r w:rsidRPr="0081628A">
        <w:rPr>
          <w:rFonts w:ascii="Book Antiqua" w:hAnsi="Book Antiqua"/>
          <w:b/>
          <w:bCs/>
        </w:rPr>
        <w:t>IV.2.2) Kryteria</w:t>
      </w:r>
      <w:r w:rsidRPr="0081628A">
        <w:rPr>
          <w:rFonts w:ascii="Book Antiqua" w:hAnsi="Book Antiqua"/>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7"/>
        <w:gridCol w:w="1026"/>
      </w:tblGrid>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Znaczenie</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60,00</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Okres gwarancji na wykonany przedmiot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40,00</w:t>
            </w:r>
          </w:p>
        </w:tc>
      </w:tr>
    </w:tbl>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 xml:space="preserve">IV.2.3) Zastosowanie procedury, o której mowa w art. 24aa ust. 1 ustawy </w:t>
      </w:r>
      <w:proofErr w:type="spellStart"/>
      <w:r w:rsidRPr="0081628A">
        <w:rPr>
          <w:rFonts w:ascii="Book Antiqua" w:hAnsi="Book Antiqua"/>
          <w:b/>
          <w:bCs/>
        </w:rPr>
        <w:t>Pzp</w:t>
      </w:r>
      <w:proofErr w:type="spellEnd"/>
      <w:r w:rsidRPr="0081628A">
        <w:rPr>
          <w:rFonts w:ascii="Book Antiqua" w:hAnsi="Book Antiqua"/>
          <w:b/>
          <w:bCs/>
        </w:rPr>
        <w:t> </w:t>
      </w:r>
      <w:r w:rsidRPr="0081628A">
        <w:rPr>
          <w:rFonts w:ascii="Book Antiqua" w:hAnsi="Book Antiqua"/>
        </w:rPr>
        <w:t>(przetarg nieograniczony) </w:t>
      </w:r>
      <w:r w:rsidRPr="0081628A">
        <w:rPr>
          <w:rFonts w:ascii="Book Antiqua" w:hAnsi="Book Antiqua"/>
        </w:rPr>
        <w:br/>
        <w:t>Tak </w:t>
      </w:r>
      <w:r w:rsidRPr="0081628A">
        <w:rPr>
          <w:rFonts w:ascii="Book Antiqua" w:hAnsi="Book Antiqua"/>
        </w:rPr>
        <w:br/>
      </w:r>
      <w:r w:rsidRPr="0081628A">
        <w:rPr>
          <w:rFonts w:ascii="Book Antiqua" w:hAnsi="Book Antiqua"/>
          <w:b/>
          <w:bCs/>
        </w:rPr>
        <w:t>IV.3) Negocjacje z ogłoszeniem, dialog konkurencyjny, partnerstwo innowacyjne </w:t>
      </w:r>
      <w:r w:rsidRPr="0081628A">
        <w:rPr>
          <w:rFonts w:ascii="Book Antiqua" w:hAnsi="Book Antiqua"/>
        </w:rPr>
        <w:br/>
      </w:r>
      <w:r w:rsidRPr="0081628A">
        <w:rPr>
          <w:rFonts w:ascii="Book Antiqua" w:hAnsi="Book Antiqua"/>
          <w:b/>
          <w:bCs/>
        </w:rPr>
        <w:t>IV.3.1) Informacje na temat negocjacji z ogłoszeniem</w:t>
      </w:r>
      <w:r w:rsidRPr="0081628A">
        <w:rPr>
          <w:rFonts w:ascii="Book Antiqua" w:hAnsi="Book Antiqua"/>
        </w:rPr>
        <w:t> </w:t>
      </w:r>
      <w:r w:rsidRPr="0081628A">
        <w:rPr>
          <w:rFonts w:ascii="Book Antiqua" w:hAnsi="Book Antiqua"/>
        </w:rPr>
        <w:br/>
        <w:t>Minimalne wymagania, które muszą spełniać wszystkie oferty: </w:t>
      </w:r>
      <w:r w:rsidRPr="0081628A">
        <w:rPr>
          <w:rFonts w:ascii="Book Antiqua" w:hAnsi="Book Antiqua"/>
        </w:rPr>
        <w:br/>
      </w:r>
      <w:r w:rsidRPr="0081628A">
        <w:rPr>
          <w:rFonts w:ascii="Book Antiqua" w:hAnsi="Book Antiqua"/>
        </w:rPr>
        <w:br/>
        <w:t>Przewidziane jest zastrzeżenie prawa do udzielenia zamówienia na podstawie ofert wstępnych bez przeprowadzenia negocjacji </w:t>
      </w:r>
      <w:r w:rsidRPr="0081628A">
        <w:rPr>
          <w:rFonts w:ascii="Book Antiqua" w:hAnsi="Book Antiqua"/>
        </w:rPr>
        <w:br/>
      </w:r>
      <w:r w:rsidRPr="0081628A">
        <w:rPr>
          <w:rFonts w:ascii="Book Antiqua" w:hAnsi="Book Antiqua"/>
        </w:rPr>
        <w:lastRenderedPageBreak/>
        <w:t>Przewidziany jest podział negocjacji na etapy w celu ograniczenia liczby ofert: </w:t>
      </w:r>
      <w:r w:rsidRPr="0081628A">
        <w:rPr>
          <w:rFonts w:ascii="Book Antiqua" w:hAnsi="Book Antiqua"/>
        </w:rPr>
        <w:br/>
        <w:t>Należy podać informacje na temat etapów negocjacji (w tym liczbę etapów): </w:t>
      </w:r>
      <w:r w:rsidRPr="0081628A">
        <w:rPr>
          <w:rFonts w:ascii="Book Antiqua" w:hAnsi="Book Antiqua"/>
        </w:rPr>
        <w:br/>
      </w:r>
      <w:r w:rsidRPr="0081628A">
        <w:rPr>
          <w:rFonts w:ascii="Book Antiqua" w:hAnsi="Book Antiqua"/>
        </w:rPr>
        <w:br/>
        <w:t>Informacje dodatkowe </w:t>
      </w:r>
      <w:r w:rsidRPr="0081628A">
        <w:rPr>
          <w:rFonts w:ascii="Book Antiqua" w:hAnsi="Book Antiqua"/>
        </w:rPr>
        <w:br/>
      </w:r>
      <w:r w:rsidRPr="0081628A">
        <w:rPr>
          <w:rFonts w:ascii="Book Antiqua" w:hAnsi="Book Antiqua"/>
        </w:rPr>
        <w:br/>
      </w:r>
      <w:r w:rsidRPr="0081628A">
        <w:rPr>
          <w:rFonts w:ascii="Book Antiqua" w:hAnsi="Book Antiqua"/>
        </w:rPr>
        <w:br/>
      </w:r>
      <w:r w:rsidRPr="0081628A">
        <w:rPr>
          <w:rFonts w:ascii="Book Antiqua" w:hAnsi="Book Antiqua"/>
          <w:b/>
          <w:bCs/>
        </w:rPr>
        <w:t>IV.3.2) Informacje na temat dialogu konkurencyjnego</w:t>
      </w:r>
      <w:r w:rsidRPr="0081628A">
        <w:rPr>
          <w:rFonts w:ascii="Book Antiqua" w:hAnsi="Book Antiqua"/>
        </w:rPr>
        <w:t> </w:t>
      </w:r>
      <w:r w:rsidRPr="0081628A">
        <w:rPr>
          <w:rFonts w:ascii="Book Antiqua" w:hAnsi="Book Antiqua"/>
        </w:rPr>
        <w:br/>
        <w:t>Opis potrzeb i wymagań zamawiającego lub informacja o sposobie uzyskania tego opisu: </w:t>
      </w:r>
      <w:r w:rsidRPr="0081628A">
        <w:rPr>
          <w:rFonts w:ascii="Book Antiqua" w:hAnsi="Book Antiqua"/>
        </w:rPr>
        <w:br/>
      </w:r>
      <w:r w:rsidRPr="0081628A">
        <w:rPr>
          <w:rFonts w:ascii="Book Antiqua" w:hAnsi="Book Antiqua"/>
        </w:rPr>
        <w:br/>
        <w:t>Informacja o wysokości nagród dla wykonawców, którzy podczas dialogu konkurencyjnego przedstawili rozwiązania stanowiące podstawę do składania ofert, jeżeli zamawiający przewiduje nagrody: </w:t>
      </w:r>
      <w:r w:rsidRPr="0081628A">
        <w:rPr>
          <w:rFonts w:ascii="Book Antiqua" w:hAnsi="Book Antiqua"/>
        </w:rPr>
        <w:br/>
      </w:r>
      <w:r w:rsidRPr="0081628A">
        <w:rPr>
          <w:rFonts w:ascii="Book Antiqua" w:hAnsi="Book Antiqua"/>
        </w:rPr>
        <w:br/>
        <w:t>Wstępny harmonogram postępowania: </w:t>
      </w:r>
      <w:r w:rsidRPr="0081628A">
        <w:rPr>
          <w:rFonts w:ascii="Book Antiqua" w:hAnsi="Book Antiqua"/>
        </w:rPr>
        <w:br/>
      </w:r>
      <w:r w:rsidRPr="0081628A">
        <w:rPr>
          <w:rFonts w:ascii="Book Antiqua" w:hAnsi="Book Antiqua"/>
        </w:rPr>
        <w:br/>
        <w:t>Podział dialogu na etapy w celu ograniczenia liczby rozwiązań: </w:t>
      </w:r>
      <w:r w:rsidRPr="0081628A">
        <w:rPr>
          <w:rFonts w:ascii="Book Antiqua" w:hAnsi="Book Antiqua"/>
        </w:rPr>
        <w:br/>
        <w:t>Należy podać informacje na temat etapów dialogu: </w:t>
      </w:r>
      <w:r w:rsidRPr="0081628A">
        <w:rPr>
          <w:rFonts w:ascii="Book Antiqua" w:hAnsi="Book Antiqua"/>
        </w:rPr>
        <w:br/>
      </w:r>
      <w:r w:rsidRPr="0081628A">
        <w:rPr>
          <w:rFonts w:ascii="Book Antiqua" w:hAnsi="Book Antiqua"/>
        </w:rPr>
        <w:br/>
      </w:r>
      <w:r w:rsidRPr="0081628A">
        <w:rPr>
          <w:rFonts w:ascii="Book Antiqua" w:hAnsi="Book Antiqua"/>
        </w:rPr>
        <w:br/>
        <w:t>Informacje dodatkowe: </w:t>
      </w:r>
      <w:r w:rsidRPr="0081628A">
        <w:rPr>
          <w:rFonts w:ascii="Book Antiqua" w:hAnsi="Book Antiqua"/>
        </w:rPr>
        <w:br/>
      </w:r>
      <w:r w:rsidRPr="0081628A">
        <w:rPr>
          <w:rFonts w:ascii="Book Antiqua" w:hAnsi="Book Antiqua"/>
        </w:rPr>
        <w:br/>
      </w:r>
      <w:r w:rsidRPr="0081628A">
        <w:rPr>
          <w:rFonts w:ascii="Book Antiqua" w:hAnsi="Book Antiqua"/>
          <w:b/>
          <w:bCs/>
        </w:rPr>
        <w:t>IV.3.3) Informacje na temat partnerstwa innowacyjnego</w:t>
      </w:r>
      <w:r w:rsidRPr="0081628A">
        <w:rPr>
          <w:rFonts w:ascii="Book Antiqua" w:hAnsi="Book Antiqua"/>
        </w:rPr>
        <w:t> </w:t>
      </w:r>
      <w:r w:rsidRPr="0081628A">
        <w:rPr>
          <w:rFonts w:ascii="Book Antiqua" w:hAnsi="Book Antiqua"/>
        </w:rPr>
        <w:br/>
        <w:t>Elementy opisu przedmiotu zamówienia definiujące minimalne wymagania, którym muszą odpowiadać wszystkie oferty: </w:t>
      </w:r>
      <w:r w:rsidRPr="0081628A">
        <w:rPr>
          <w:rFonts w:ascii="Book Antiqua" w:hAnsi="Book Antiqua"/>
        </w:rPr>
        <w:br/>
      </w:r>
      <w:r w:rsidRPr="0081628A">
        <w:rPr>
          <w:rFonts w:ascii="Book Antiqua" w:hAnsi="Book Antiqua"/>
        </w:rPr>
        <w:br/>
        <w:t>Podział negocjacji na etapy w celu ograniczeniu liczby ofert podlegających negocjacjom poprzez zastosowanie kryteriów oceny ofert wskazanych w specyfikacji istotnych warunków zamówienia: </w:t>
      </w:r>
      <w:r w:rsidRPr="0081628A">
        <w:rPr>
          <w:rFonts w:ascii="Book Antiqua" w:hAnsi="Book Antiqua"/>
        </w:rPr>
        <w:br/>
      </w:r>
      <w:r w:rsidRPr="0081628A">
        <w:rPr>
          <w:rFonts w:ascii="Book Antiqua" w:hAnsi="Book Antiqua"/>
        </w:rPr>
        <w:br/>
        <w:t>Informacje dodatkowe: </w:t>
      </w:r>
      <w:r w:rsidRPr="0081628A">
        <w:rPr>
          <w:rFonts w:ascii="Book Antiqua" w:hAnsi="Book Antiqua"/>
        </w:rPr>
        <w:br/>
      </w:r>
      <w:r w:rsidRPr="0081628A">
        <w:rPr>
          <w:rFonts w:ascii="Book Antiqua" w:hAnsi="Book Antiqua"/>
        </w:rPr>
        <w:br/>
      </w:r>
      <w:r w:rsidRPr="0081628A">
        <w:rPr>
          <w:rFonts w:ascii="Book Antiqua" w:hAnsi="Book Antiqua"/>
          <w:b/>
          <w:bCs/>
        </w:rPr>
        <w:t>IV.4) Licytacja elektroniczna </w:t>
      </w:r>
      <w:r w:rsidRPr="0081628A">
        <w:rPr>
          <w:rFonts w:ascii="Book Antiqua" w:hAnsi="Book Antiqua"/>
        </w:rPr>
        <w:br/>
        <w:t>Adres strony internetowej, na której będzie prowadzona licytacja elektroniczna: </w:t>
      </w:r>
    </w:p>
    <w:p w:rsidR="006A0FCE" w:rsidRPr="0081628A" w:rsidRDefault="006A0FCE" w:rsidP="0081628A">
      <w:pPr>
        <w:rPr>
          <w:rFonts w:ascii="Book Antiqua" w:hAnsi="Book Antiqua"/>
        </w:rPr>
      </w:pPr>
      <w:r w:rsidRPr="0081628A">
        <w:rPr>
          <w:rFonts w:ascii="Book Antiqua" w:hAnsi="Book Antiqua"/>
        </w:rPr>
        <w:t>Adres strony internetowej, na której jest dostępny opis przedmiotu zamówienia w licytacji elektronicznej: </w:t>
      </w:r>
    </w:p>
    <w:p w:rsidR="006A0FCE" w:rsidRPr="0081628A" w:rsidRDefault="006A0FCE" w:rsidP="0081628A">
      <w:pPr>
        <w:rPr>
          <w:rFonts w:ascii="Book Antiqua" w:hAnsi="Book Antiqua"/>
        </w:rPr>
      </w:pPr>
      <w:r w:rsidRPr="0081628A">
        <w:rPr>
          <w:rFonts w:ascii="Book Antiqua" w:hAnsi="Book Antiqua"/>
        </w:rPr>
        <w:t>Wymagania dotyczące rejestracji i identyfikacji wykonawców w licytacji elektronicznej, w tym wymagania techniczne urządzeń informatycznych: </w:t>
      </w:r>
    </w:p>
    <w:p w:rsidR="006A0FCE" w:rsidRPr="0081628A" w:rsidRDefault="006A0FCE" w:rsidP="0081628A">
      <w:pPr>
        <w:rPr>
          <w:rFonts w:ascii="Book Antiqua" w:hAnsi="Book Antiqua"/>
        </w:rPr>
      </w:pPr>
      <w:r w:rsidRPr="0081628A">
        <w:rPr>
          <w:rFonts w:ascii="Book Antiqua" w:hAnsi="Book Antiqua"/>
        </w:rPr>
        <w:t>Sposób postępowania w toku licytacji elektronicznej, w tym określenie minimalnych wysokości postąpień: </w:t>
      </w:r>
    </w:p>
    <w:p w:rsidR="006A0FCE" w:rsidRPr="0081628A" w:rsidRDefault="006A0FCE" w:rsidP="0081628A">
      <w:pPr>
        <w:rPr>
          <w:rFonts w:ascii="Book Antiqua" w:hAnsi="Book Antiqua"/>
        </w:rPr>
      </w:pPr>
      <w:r w:rsidRPr="0081628A">
        <w:rPr>
          <w:rFonts w:ascii="Book Antiqua" w:hAnsi="Book Antiqua"/>
        </w:rPr>
        <w:t>Informacje o liczbie etapów licytacji elektronicznej i czasie ich trwania:</w:t>
      </w:r>
    </w:p>
    <w:p w:rsidR="006A0FCE" w:rsidRPr="0081628A" w:rsidRDefault="006A0FCE" w:rsidP="0081628A">
      <w:pPr>
        <w:rPr>
          <w:rFonts w:ascii="Book Antiqua" w:hAnsi="Book Antiqua"/>
        </w:rPr>
      </w:pPr>
      <w:r w:rsidRPr="0081628A">
        <w:rPr>
          <w:rFonts w:ascii="Book Antiqua" w:hAnsi="Book Antiqua"/>
        </w:rPr>
        <w:t>Czas trwania: </w:t>
      </w:r>
      <w:r w:rsidRPr="0081628A">
        <w:rPr>
          <w:rFonts w:ascii="Book Antiqua" w:hAnsi="Book Antiqua"/>
        </w:rPr>
        <w:br/>
      </w:r>
      <w:r w:rsidRPr="0081628A">
        <w:rPr>
          <w:rFonts w:ascii="Book Antiqua" w:hAnsi="Book Antiqua"/>
        </w:rPr>
        <w:br/>
        <w:t>Wykonawcy, którzy nie złożyli nowych postąpień, zostaną zakwalifikowani do następnego etapu:</w:t>
      </w:r>
    </w:p>
    <w:p w:rsidR="006A0FCE" w:rsidRPr="0081628A" w:rsidRDefault="006A0FCE" w:rsidP="0081628A">
      <w:pPr>
        <w:rPr>
          <w:rFonts w:ascii="Book Antiqua" w:hAnsi="Book Antiqua"/>
        </w:rPr>
      </w:pPr>
      <w:r w:rsidRPr="0081628A">
        <w:rPr>
          <w:rFonts w:ascii="Book Antiqua" w:hAnsi="Book Antiqua"/>
        </w:rPr>
        <w:lastRenderedPageBreak/>
        <w:t>Termin składania wniosków o dopuszczenie do udziału w licytacji elektronicznej: </w:t>
      </w:r>
      <w:r w:rsidRPr="0081628A">
        <w:rPr>
          <w:rFonts w:ascii="Book Antiqua" w:hAnsi="Book Antiqua"/>
        </w:rPr>
        <w:br/>
        <w:t>Data: godzina: </w:t>
      </w:r>
      <w:r w:rsidRPr="0081628A">
        <w:rPr>
          <w:rFonts w:ascii="Book Antiqua" w:hAnsi="Book Antiqua"/>
        </w:rPr>
        <w:br/>
        <w:t>Termin otwarcia licytacji elektronicznej: </w:t>
      </w:r>
    </w:p>
    <w:p w:rsidR="006A0FCE" w:rsidRPr="0081628A" w:rsidRDefault="006A0FCE" w:rsidP="0081628A">
      <w:pPr>
        <w:rPr>
          <w:rFonts w:ascii="Book Antiqua" w:hAnsi="Book Antiqua"/>
        </w:rPr>
      </w:pPr>
      <w:r w:rsidRPr="0081628A">
        <w:rPr>
          <w:rFonts w:ascii="Book Antiqua" w:hAnsi="Book Antiqua"/>
        </w:rPr>
        <w:t>Termin i warunki zamknięcia licytacji elektronicznej: </w:t>
      </w:r>
    </w:p>
    <w:p w:rsidR="006A0FCE" w:rsidRPr="0081628A" w:rsidRDefault="006A0FCE" w:rsidP="0081628A">
      <w:pPr>
        <w:rPr>
          <w:rFonts w:ascii="Book Antiqua" w:hAnsi="Book Antiqua"/>
        </w:rPr>
      </w:pPr>
      <w:r w:rsidRPr="0081628A">
        <w:rPr>
          <w:rFonts w:ascii="Book Antiqua" w:hAnsi="Book Antiqua"/>
        </w:rPr>
        <w:br/>
        <w:t>Istotne dla stron postanowienia, które zostaną wprowadzone do treści zawieranej umowy w sprawie zamówienia publicznego, albo ogólne warunki umowy, albo wzór umowy: </w:t>
      </w:r>
    </w:p>
    <w:p w:rsidR="006A0FCE" w:rsidRPr="0081628A" w:rsidRDefault="006A0FCE" w:rsidP="0081628A">
      <w:pPr>
        <w:rPr>
          <w:rFonts w:ascii="Book Antiqua" w:hAnsi="Book Antiqua"/>
        </w:rPr>
      </w:pPr>
      <w:r w:rsidRPr="0081628A">
        <w:rPr>
          <w:rFonts w:ascii="Book Antiqua" w:hAnsi="Book Antiqua"/>
        </w:rPr>
        <w:br/>
        <w:t>Wymagania dotyczące zabezpieczenia należytego wykonania umowy: </w:t>
      </w:r>
    </w:p>
    <w:p w:rsidR="006A0FCE" w:rsidRPr="0081628A" w:rsidRDefault="006A0FCE" w:rsidP="0081628A">
      <w:pPr>
        <w:rPr>
          <w:rFonts w:ascii="Book Antiqua" w:hAnsi="Book Antiqua"/>
        </w:rPr>
      </w:pPr>
      <w:r w:rsidRPr="0081628A">
        <w:rPr>
          <w:rFonts w:ascii="Book Antiqua" w:hAnsi="Book Antiqua"/>
        </w:rPr>
        <w:br/>
        <w:t>Informacje dodatkowe: </w:t>
      </w:r>
    </w:p>
    <w:p w:rsidR="006A0FCE" w:rsidRPr="0081628A" w:rsidRDefault="006A0FCE" w:rsidP="0081628A">
      <w:pPr>
        <w:rPr>
          <w:rFonts w:ascii="Book Antiqua" w:hAnsi="Book Antiqua"/>
        </w:rPr>
      </w:pPr>
      <w:r w:rsidRPr="0081628A">
        <w:rPr>
          <w:rFonts w:ascii="Book Antiqua" w:hAnsi="Book Antiqua"/>
          <w:b/>
          <w:bCs/>
        </w:rPr>
        <w:t>IV.5) ZMIANA UMOWY</w:t>
      </w:r>
      <w:r w:rsidRPr="0081628A">
        <w:rPr>
          <w:rFonts w:ascii="Book Antiqua" w:hAnsi="Book Antiqua"/>
        </w:rPr>
        <w:t> </w:t>
      </w:r>
      <w:r w:rsidRPr="0081628A">
        <w:rPr>
          <w:rFonts w:ascii="Book Antiqua" w:hAnsi="Book Antiqua"/>
        </w:rPr>
        <w:br/>
      </w:r>
      <w:r w:rsidRPr="0081628A">
        <w:rPr>
          <w:rFonts w:ascii="Book Antiqua" w:hAnsi="Book Antiqua"/>
          <w:b/>
          <w:bCs/>
        </w:rPr>
        <w:t>Przewiduje się istotne zmiany postanowień zawartej umowy w stosunku do treści oferty, na podstawie której dokonano wyboru wykonawcy:</w:t>
      </w:r>
      <w:r w:rsidRPr="0081628A">
        <w:rPr>
          <w:rFonts w:ascii="Book Antiqua" w:hAnsi="Book Antiqua"/>
        </w:rPr>
        <w:t> Tak </w:t>
      </w:r>
      <w:r w:rsidRPr="0081628A">
        <w:rPr>
          <w:rFonts w:ascii="Book Antiqua" w:hAnsi="Book Antiqua"/>
        </w:rPr>
        <w:br/>
        <w:t>Należy wskazać zakres, charakter zmian oraz warunki wprowadzenia zmian: </w:t>
      </w:r>
      <w:r w:rsidRPr="0081628A">
        <w:rPr>
          <w:rFonts w:ascii="Book Antiqua" w:hAnsi="Book Antiqua"/>
        </w:rPr>
        <w:br/>
        <w:t>Dopuszczalne zmiany umowy zostały określone w SIWZ oraz w załączniku do SIWZ - wzór umowy. </w:t>
      </w:r>
      <w:r w:rsidRPr="0081628A">
        <w:rPr>
          <w:rFonts w:ascii="Book Antiqua" w:hAnsi="Book Antiqua"/>
        </w:rPr>
        <w:br/>
      </w:r>
      <w:r w:rsidRPr="0081628A">
        <w:rPr>
          <w:rFonts w:ascii="Book Antiqua" w:hAnsi="Book Antiqua"/>
          <w:b/>
          <w:bCs/>
        </w:rPr>
        <w:t>IV.6) INFORMACJE ADMINISTRACYJNE </w:t>
      </w:r>
      <w:r w:rsidRPr="0081628A">
        <w:rPr>
          <w:rFonts w:ascii="Book Antiqua" w:hAnsi="Book Antiqua"/>
        </w:rPr>
        <w:br/>
      </w:r>
      <w:r w:rsidRPr="0081628A">
        <w:rPr>
          <w:rFonts w:ascii="Book Antiqua" w:hAnsi="Book Antiqua"/>
        </w:rPr>
        <w:br/>
      </w:r>
      <w:r w:rsidRPr="0081628A">
        <w:rPr>
          <w:rFonts w:ascii="Book Antiqua" w:hAnsi="Book Antiqua"/>
          <w:b/>
          <w:bCs/>
        </w:rPr>
        <w:t>IV.6.1) Sposób udostępniania informacji o charakterze poufnym </w:t>
      </w:r>
      <w:r w:rsidRPr="0081628A">
        <w:rPr>
          <w:rFonts w:ascii="Book Antiqua" w:hAnsi="Book Antiqua"/>
          <w:i/>
          <w:iCs/>
        </w:rPr>
        <w:t>(jeżeli dotyczy): </w:t>
      </w:r>
      <w:r w:rsidRPr="0081628A">
        <w:rPr>
          <w:rFonts w:ascii="Book Antiqua" w:hAnsi="Book Antiqua"/>
        </w:rPr>
        <w:br/>
      </w:r>
      <w:r w:rsidRPr="0081628A">
        <w:rPr>
          <w:rFonts w:ascii="Book Antiqua" w:hAnsi="Book Antiqua"/>
        </w:rPr>
        <w:br/>
      </w:r>
      <w:r w:rsidRPr="0081628A">
        <w:rPr>
          <w:rFonts w:ascii="Book Antiqua" w:hAnsi="Book Antiqua"/>
          <w:b/>
          <w:bCs/>
        </w:rPr>
        <w:t>Środki służące ochronie informacji o charakterze poufnym</w:t>
      </w:r>
      <w:r w:rsidRPr="0081628A">
        <w:rPr>
          <w:rFonts w:ascii="Book Antiqua" w:hAnsi="Book Antiqua"/>
        </w:rPr>
        <w:t> </w:t>
      </w:r>
      <w:r w:rsidRPr="0081628A">
        <w:rPr>
          <w:rFonts w:ascii="Book Antiqua" w:hAnsi="Book Antiqua"/>
        </w:rPr>
        <w:br/>
      </w:r>
      <w:r w:rsidRPr="0081628A">
        <w:rPr>
          <w:rFonts w:ascii="Book Antiqua" w:hAnsi="Book Antiqua"/>
        </w:rPr>
        <w:br/>
      </w:r>
      <w:r w:rsidRPr="0081628A">
        <w:rPr>
          <w:rFonts w:ascii="Book Antiqua" w:hAnsi="Book Antiqua"/>
          <w:b/>
          <w:bCs/>
        </w:rPr>
        <w:t>IV.6.2) Termin składania ofert lub wniosków o dopuszczenie do udziału w postępowaniu: </w:t>
      </w:r>
      <w:r w:rsidRPr="0081628A">
        <w:rPr>
          <w:rFonts w:ascii="Book Antiqua" w:hAnsi="Book Antiqua"/>
        </w:rPr>
        <w:br/>
        <w:t>Data: 2018-07-25, godzina: 11:00, </w:t>
      </w:r>
      <w:r w:rsidRPr="0081628A">
        <w:rPr>
          <w:rFonts w:ascii="Book Antiqua" w:hAnsi="Book Antiqua"/>
        </w:rPr>
        <w:br/>
        <w:t>Skrócenie terminu składania wniosków, ze względu na pilną potrzebę udzielenia zamówienia (przetarg nieograniczony, przetarg ograniczony, negocjacje z ogłoszeniem): </w:t>
      </w:r>
      <w:r w:rsidRPr="0081628A">
        <w:rPr>
          <w:rFonts w:ascii="Book Antiqua" w:hAnsi="Book Antiqua"/>
        </w:rPr>
        <w:br/>
      </w:r>
      <w:r w:rsidRPr="0081628A">
        <w:rPr>
          <w:rFonts w:ascii="Book Antiqua" w:hAnsi="Book Antiqua"/>
        </w:rPr>
        <w:br/>
        <w:t>Wskazać powody: </w:t>
      </w:r>
      <w:r w:rsidRPr="0081628A">
        <w:rPr>
          <w:rFonts w:ascii="Book Antiqua" w:hAnsi="Book Antiqua"/>
        </w:rPr>
        <w:br/>
      </w:r>
      <w:r w:rsidRPr="0081628A">
        <w:rPr>
          <w:rFonts w:ascii="Book Antiqua" w:hAnsi="Book Antiqua"/>
        </w:rPr>
        <w:br/>
        <w:t>Język lub języki, w jakich mogą być sporządzane oferty lub wnioski o dopuszczenie do udziału w postępowaniu </w:t>
      </w:r>
      <w:r w:rsidRPr="0081628A">
        <w:rPr>
          <w:rFonts w:ascii="Book Antiqua" w:hAnsi="Book Antiqua"/>
        </w:rPr>
        <w:br/>
        <w:t>&gt; </w:t>
      </w:r>
      <w:r w:rsidRPr="0081628A">
        <w:rPr>
          <w:rFonts w:ascii="Book Antiqua" w:hAnsi="Book Antiqua"/>
        </w:rPr>
        <w:br/>
      </w:r>
      <w:r w:rsidRPr="0081628A">
        <w:rPr>
          <w:rFonts w:ascii="Book Antiqua" w:hAnsi="Book Antiqua"/>
          <w:b/>
          <w:bCs/>
        </w:rPr>
        <w:t>IV.6.3) Termin związania ofertą: </w:t>
      </w:r>
      <w:r w:rsidRPr="0081628A">
        <w:rPr>
          <w:rFonts w:ascii="Book Antiqua" w:hAnsi="Book Antiqua"/>
        </w:rPr>
        <w:t>do: okres w dniach: 30 (od ostatecznego terminu składania ofert) </w:t>
      </w:r>
      <w:r w:rsidRPr="0081628A">
        <w:rPr>
          <w:rFonts w:ascii="Book Antiqua" w:hAnsi="Book Antiqua"/>
        </w:rPr>
        <w:br/>
      </w:r>
      <w:r w:rsidRPr="0081628A">
        <w:rPr>
          <w:rFonts w:ascii="Book Antiqua" w:hAnsi="Book Antiqua"/>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628A">
        <w:rPr>
          <w:rFonts w:ascii="Book Antiqua" w:hAnsi="Book Antiqua"/>
        </w:rPr>
        <w:t> </w:t>
      </w:r>
      <w:r w:rsidRPr="0081628A">
        <w:rPr>
          <w:rFonts w:ascii="Book Antiqua" w:hAnsi="Book Antiqua"/>
        </w:rPr>
        <w:br/>
      </w:r>
      <w:r w:rsidRPr="0081628A">
        <w:rPr>
          <w:rFonts w:ascii="Book Antiqua" w:hAnsi="Book Antiqua"/>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628A">
        <w:rPr>
          <w:rFonts w:ascii="Book Antiqua" w:hAnsi="Book Antiqua"/>
        </w:rPr>
        <w:t> </w:t>
      </w:r>
      <w:r w:rsidRPr="0081628A">
        <w:rPr>
          <w:rFonts w:ascii="Book Antiqua" w:hAnsi="Book Antiqua"/>
        </w:rPr>
        <w:br/>
      </w:r>
      <w:r w:rsidRPr="0081628A">
        <w:rPr>
          <w:rFonts w:ascii="Book Antiqua" w:hAnsi="Book Antiqua"/>
          <w:b/>
          <w:bCs/>
        </w:rPr>
        <w:lastRenderedPageBreak/>
        <w:t>IV.6.6) Informacje dodatkowe:</w:t>
      </w:r>
      <w:r w:rsidRPr="0081628A">
        <w:rPr>
          <w:rFonts w:ascii="Book Antiqua" w:hAnsi="Book Antiqua"/>
        </w:rPr>
        <w:t> </w:t>
      </w:r>
      <w:r w:rsidRPr="0081628A">
        <w:rPr>
          <w:rFonts w:ascii="Book Antiqua" w:hAnsi="Book Antiqua"/>
        </w:rPr>
        <w:br/>
      </w:r>
    </w:p>
    <w:p w:rsidR="006A0FCE" w:rsidRPr="0081628A" w:rsidRDefault="006A0FCE" w:rsidP="0081628A">
      <w:pPr>
        <w:rPr>
          <w:rFonts w:ascii="Book Antiqua" w:hAnsi="Book Antiqua"/>
          <w:b/>
          <w:bCs/>
        </w:rPr>
      </w:pPr>
      <w:r w:rsidRPr="0081628A">
        <w:rPr>
          <w:rFonts w:ascii="Book Antiqua" w:hAnsi="Book Antiqua"/>
          <w:b/>
          <w:bCs/>
          <w:u w:val="single"/>
        </w:rPr>
        <w:t>ZAŁĄCZNIK I - INFORMACJE DOTYCZĄCE OFERT CZĘŚCIOWYCH</w:t>
      </w:r>
    </w:p>
    <w:p w:rsidR="006A0FCE" w:rsidRPr="0081628A" w:rsidRDefault="006A0FCE" w:rsidP="0081628A">
      <w:pPr>
        <w:rPr>
          <w:rFonts w:ascii="Book Antiqua" w:hAnsi="Book Antiqua"/>
        </w:rPr>
      </w:pPr>
    </w:p>
    <w:p w:rsidR="006A0FCE" w:rsidRPr="0081628A" w:rsidRDefault="006A0FCE" w:rsidP="0081628A">
      <w:pPr>
        <w:rPr>
          <w:rFonts w:ascii="Book Antiqua" w:hAnsi="Book Antiq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170"/>
        <w:gridCol w:w="812"/>
        <w:gridCol w:w="7178"/>
      </w:tblGrid>
      <w:tr w:rsidR="006A0FCE" w:rsidRPr="0081628A" w:rsidTr="006A0FCE">
        <w:trPr>
          <w:tblCellSpacing w:w="15" w:type="dxa"/>
        </w:trPr>
        <w:tc>
          <w:tcPr>
            <w:tcW w:w="0" w:type="auto"/>
            <w:vAlign w:val="center"/>
            <w:hideMark/>
          </w:tcPr>
          <w:p w:rsidR="006A0FCE" w:rsidRPr="0081628A" w:rsidRDefault="006A0FCE" w:rsidP="0081628A">
            <w:pPr>
              <w:rPr>
                <w:rFonts w:ascii="Book Antiqua" w:hAnsi="Book Antiqua"/>
              </w:rPr>
            </w:pPr>
            <w:r w:rsidRPr="0081628A">
              <w:rPr>
                <w:rFonts w:ascii="Book Antiqua" w:hAnsi="Book Antiqua"/>
                <w:b/>
                <w:bCs/>
              </w:rPr>
              <w:t>Część nr:</w:t>
            </w:r>
          </w:p>
        </w:tc>
        <w:tc>
          <w:tcPr>
            <w:tcW w:w="0" w:type="auto"/>
            <w:vAlign w:val="center"/>
            <w:hideMark/>
          </w:tcPr>
          <w:p w:rsidR="006A0FCE" w:rsidRPr="0081628A" w:rsidRDefault="006A0FCE" w:rsidP="0081628A">
            <w:pPr>
              <w:rPr>
                <w:rFonts w:ascii="Book Antiqua" w:hAnsi="Book Antiqua"/>
              </w:rPr>
            </w:pPr>
            <w:r w:rsidRPr="0081628A">
              <w:rPr>
                <w:rFonts w:ascii="Book Antiqua" w:hAnsi="Book Antiqua"/>
              </w:rPr>
              <w:t>1</w:t>
            </w:r>
          </w:p>
        </w:tc>
        <w:tc>
          <w:tcPr>
            <w:tcW w:w="0" w:type="auto"/>
            <w:vAlign w:val="center"/>
            <w:hideMark/>
          </w:tcPr>
          <w:p w:rsidR="006A0FCE" w:rsidRPr="0081628A" w:rsidRDefault="006A0FCE" w:rsidP="0081628A">
            <w:pPr>
              <w:rPr>
                <w:rFonts w:ascii="Book Antiqua" w:hAnsi="Book Antiqua"/>
              </w:rPr>
            </w:pPr>
            <w:r w:rsidRPr="0081628A">
              <w:rPr>
                <w:rFonts w:ascii="Book Antiqua" w:hAnsi="Book Antiqua"/>
                <w:b/>
                <w:bCs/>
              </w:rPr>
              <w:t>Nazwa:</w:t>
            </w:r>
          </w:p>
        </w:tc>
        <w:tc>
          <w:tcPr>
            <w:tcW w:w="0" w:type="auto"/>
            <w:vAlign w:val="center"/>
            <w:hideMark/>
          </w:tcPr>
          <w:p w:rsidR="006A0FCE" w:rsidRPr="0081628A" w:rsidRDefault="006A0FCE" w:rsidP="0081628A">
            <w:pPr>
              <w:rPr>
                <w:rFonts w:ascii="Book Antiqua" w:hAnsi="Book Antiqua"/>
              </w:rPr>
            </w:pPr>
            <w:r w:rsidRPr="0081628A">
              <w:rPr>
                <w:rFonts w:ascii="Book Antiqua" w:hAnsi="Book Antiqua"/>
              </w:rPr>
              <w:t>Część Nr I - Remont konserwatorski elewacji Pałacu Lubomirskich w Przeworsku etap I</w:t>
            </w:r>
          </w:p>
        </w:tc>
      </w:tr>
    </w:tbl>
    <w:p w:rsidR="006A0FCE" w:rsidRPr="0081628A" w:rsidRDefault="006A0FCE" w:rsidP="0081628A">
      <w:pPr>
        <w:rPr>
          <w:rFonts w:ascii="Book Antiqua" w:hAnsi="Book Antiqua"/>
        </w:rPr>
      </w:pPr>
      <w:r w:rsidRPr="0081628A">
        <w:rPr>
          <w:rFonts w:ascii="Book Antiqua" w:hAnsi="Book Antiqua"/>
          <w:b/>
          <w:bCs/>
        </w:rPr>
        <w:t>1) Krótki opis przedmiotu zamówienia </w:t>
      </w:r>
      <w:r w:rsidRPr="0081628A">
        <w:rPr>
          <w:rFonts w:ascii="Book Antiqua" w:hAnsi="Book Antiqua"/>
          <w:i/>
          <w:iCs/>
        </w:rPr>
        <w:t>(wielkość, zakres, rodzaj i ilość dostaw, usług lub robót budowlanych lub określenie zapotrzebowania i wymagań)</w:t>
      </w:r>
      <w:r w:rsidRPr="0081628A">
        <w:rPr>
          <w:rFonts w:ascii="Book Antiqua" w:hAnsi="Book Antiqua"/>
          <w:b/>
          <w:bCs/>
        </w:rPr>
        <w:t xml:space="preserve"> a w przypadku partnerstwa innowacyjnego -określenie zapotrzebowania na innowacyjny produkt, usługę lub roboty </w:t>
      </w:r>
      <w:proofErr w:type="spellStart"/>
      <w:r w:rsidRPr="0081628A">
        <w:rPr>
          <w:rFonts w:ascii="Book Antiqua" w:hAnsi="Book Antiqua"/>
          <w:b/>
          <w:bCs/>
        </w:rPr>
        <w:t>budowlane:</w:t>
      </w:r>
      <w:r w:rsidRPr="0081628A">
        <w:rPr>
          <w:rFonts w:ascii="Book Antiqua" w:hAnsi="Book Antiqua"/>
        </w:rPr>
        <w:t>Część</w:t>
      </w:r>
      <w:proofErr w:type="spellEnd"/>
      <w:r w:rsidRPr="0081628A">
        <w:rPr>
          <w:rFonts w:ascii="Book Antiqua" w:hAnsi="Book Antiqua"/>
        </w:rPr>
        <w:t xml:space="preserve"> I. Elewacja Gzyms i podcienie (sztukateria) – naprawa i renowacja W elewacji zachodniej w podcieniach występują: 1) wnęka (nisza) wraz z gzymsem bez ozdób nad obramowaniem drzwi, 2) gzyms z ornamentami roślinnymi, 3) plakieta (alabastrowa) z wyobrażeniem głowy kobiety z napisem SALUS AUGUSTA, 4) płaskorzeźba nad oknem z motywem alegorycznym zwycięstwa dobra nad złem dat. 1834 r, przedstawiająca walkę orła z wężem duszącym zająca, 5) wnęka (nisza) z gzymsem bez ozdób, 6) płyta marmurowa z napisem w j. łacińskim upamiętniającym zwycięstwo Jana III Sobieskiego pod Wiedniem, 7) płaskorzeźba - kartusz herbowy Szreniawa nad drzwiami do piwnicy, 8)gzyms bez ozdób, 9) wnęka (nisza) z gzymsem z ozdobą nad wnęką i pod gzymsem – dwa kaduceusze, 10) filary na których wsparty jest drewniany taras zachodni – 10 sztuk (w tym: 2 </w:t>
      </w:r>
      <w:proofErr w:type="spellStart"/>
      <w:r w:rsidRPr="0081628A">
        <w:rPr>
          <w:rFonts w:ascii="Book Antiqua" w:hAnsi="Book Antiqua"/>
        </w:rPr>
        <w:t>półfilary</w:t>
      </w:r>
      <w:proofErr w:type="spellEnd"/>
      <w:r w:rsidRPr="0081628A">
        <w:rPr>
          <w:rFonts w:ascii="Book Antiqua" w:hAnsi="Book Antiqua"/>
        </w:rPr>
        <w:t xml:space="preserve"> połączone ze ścianą i 8 wolnostojących filarów), na drugim, trzecim i szóstym filarze – płaskorzeźba z wyobrażeniem kaduceuszy. Pracami konserwatorskimi należy objąć takie działania jak: zbicie oraz naprawa luźnych tynków z boniami na ścianach i filarach o łącznej powierzchni 47,1 m2, renowację wszystkich 5 gzymsów (z wnękami, bez wnęk, z ozdobami i bez ozdób), renowację plakiety alabastrowej z głową kobiety o wym. 27 cm x 31 cm, renowację i rekonstrukcję fragmentu (głowa orła) płaskorzeźby z motywem alegorycznym, renowację płyty marmurowej z napisem w j. łacińskim o wym. 61 cm x 70 cm, renowację płaskorzeźby z kartuszem herbowym, renowację wszystkich ozdób związanych z gzymsami, renowacja 3 istniejących kaduceuszy na 3 filarach, rekonstrukcja 6 brakujących kaduceuszy na 6 filarach – według fotografii archiwalnej. Widoczne są wyraźne ubytki w kamiennych detalach sztukatorskich. Płaskorzeźby pokryte są warstwami wtórnymi, zabrudzeniami, lotnymi osadami. Niewykluczona jest utrata spoistości strukturalnej w wyniku mikropęknięć w efekcie namakania, krystalizacji soli i zamarzania wody uwięzionej wewnątrz obiektu. Na kamiennych płaskorzeźbach (alegoryczny motyw walki orła z wężem i kartusz herbowy, kaduceusze, ozdoby o formach roślinnych) obserwuje się głębokie destrukty - ubytki formy złuszczenia. W trakcie planowanej konserwacji należy przywrócić kamieniarce i sztukateriom utracone walory estetyczne, powstrzymać procesy niszczące oraz przywrócić materiałom utraconą wytrzymałość. Zakłada się uratowanie jak największej ilości zachowanych elementów sztukatorskich. Prace należy wykonać zgodnie z „Programem prac konserwatorskich elewacji Pałacu Lubomirskich w Przeworsku” opracowanym przez Elżbietę Majerczyk-</w:t>
      </w:r>
      <w:proofErr w:type="spellStart"/>
      <w:r w:rsidRPr="0081628A">
        <w:rPr>
          <w:rFonts w:ascii="Book Antiqua" w:hAnsi="Book Antiqua"/>
        </w:rPr>
        <w:t>Widerską</w:t>
      </w:r>
      <w:proofErr w:type="spellEnd"/>
      <w:r w:rsidRPr="0081628A">
        <w:rPr>
          <w:rFonts w:ascii="Book Antiqua" w:hAnsi="Book Antiqua"/>
        </w:rPr>
        <w:t xml:space="preserve"> i Dawida Święcha w lutym 2018 r oraz z zakresem prac opisanym w książce przedmiarów robót w dziale drugim pn. Gzyms i podcienie (sztukateria ) – naprawa i renowacja (załączniki do SIWZ) KADUCEUSZ - Znak ten, kiedyś występujący na wszystkich ośmiu filarach pod tarasem pałacu, nawiązuje do kaduceusza – skrzydlatej </w:t>
      </w:r>
      <w:r w:rsidRPr="0081628A">
        <w:rPr>
          <w:rFonts w:ascii="Book Antiqua" w:hAnsi="Book Antiqua"/>
        </w:rPr>
        <w:lastRenderedPageBreak/>
        <w:t xml:space="preserve">laski boga Hermesa - symbolu pokoju i harmonii. Zarówno kamienne kaduceusze, jak i </w:t>
      </w:r>
      <w:proofErr w:type="spellStart"/>
      <w:r w:rsidRPr="0081628A">
        <w:rPr>
          <w:rFonts w:ascii="Book Antiqua" w:hAnsi="Book Antiqua"/>
        </w:rPr>
        <w:t>Salus</w:t>
      </w:r>
      <w:proofErr w:type="spellEnd"/>
      <w:r w:rsidRPr="0081628A">
        <w:rPr>
          <w:rFonts w:ascii="Book Antiqua" w:hAnsi="Book Antiqua"/>
        </w:rPr>
        <w:t xml:space="preserve"> były kiedyś elementami otwartej galerii rzeźby antycznej, mieszczącej się pod tarasem pałacu w Przeworsku. Renowacja kasetonów i fryzu Ozdobne kasetony stanowią dekorację malarską wieńczącą elewację budynku tuż pod linią dachu. Wykonano je w technice tempery. Przedstawiają motywy ornamentalne, kompozycje roślinne. Gama kolorystyczna jest zawężona do kilku kolorów, przeważnie odcienie zieleni i brązy miejscami z białymi laserunkami. Każdy posiada ramę wykonaną z profilowanych drewnianych listew. Kasetonów jest 50 i różnią się od siebie rozmiarem i kształtem. Większość ma wymiary ok. 50 cm x 60 cm plus ok. 8 cm szerokości drewnianej ramki. Romboidalne pola nad balkonem elewacji wschodniej maja natomiast wymiary 67 cm x 45 cm plus 5 cm szerokości drewnianej ramki. Na narożnikach ściany północnej elewacji wschodniej znajdują się mniejsze kwatery o szerokości ok. 20 cm. Stan zachowania malowideł można określić jako zły. Celem planowanych prac konserwatorskich będzie usunięcie części przyczyn powstawania destrukcji obiektów a także przywrócenie mu formy jak najbardziej zbliżonej do oryginalnej. Prace należy wykonać zgodnie z „Programem prac konserwatorskich elewacji Pałacu Lubomirskich w Przeworsku” opracowanym przez Elżbietę Majerczyk-</w:t>
      </w:r>
      <w:proofErr w:type="spellStart"/>
      <w:r w:rsidRPr="0081628A">
        <w:rPr>
          <w:rFonts w:ascii="Book Antiqua" w:hAnsi="Book Antiqua"/>
        </w:rPr>
        <w:t>Widerską</w:t>
      </w:r>
      <w:proofErr w:type="spellEnd"/>
      <w:r w:rsidRPr="0081628A">
        <w:rPr>
          <w:rFonts w:ascii="Book Antiqua" w:hAnsi="Book Antiqua"/>
        </w:rPr>
        <w:t xml:space="preserve"> i Dawida Święcha w 2018 r oraz z zakresem prac opisanym w książce przedmiarów robót w dziale trzecim pn. Renowacja kasetonów i fryzu. Dach remont pokrycia , podpory przy okapach Wykonanie naprawy elementów dachu wystających poza elewację. W zakres prac wchodzą takie działania jak wymiana pokrycia murów ogniowych, pasów pod i nad rynnowych, wyskoków i pasów elewacyjnych, rynien i rur spustowych oraz wymiana podbitki o łącznej powierzchni 92,55 m2. Prace należy wykonać zgodnie z „Programem prac konserwatorskich elewacji Pałacu Lubomirskich w Przeworsku” opracowanym przez Elżbietę Majerczyk-</w:t>
      </w:r>
      <w:proofErr w:type="spellStart"/>
      <w:r w:rsidRPr="0081628A">
        <w:rPr>
          <w:rFonts w:ascii="Book Antiqua" w:hAnsi="Book Antiqua"/>
        </w:rPr>
        <w:t>Widerską</w:t>
      </w:r>
      <w:proofErr w:type="spellEnd"/>
      <w:r w:rsidRPr="0081628A">
        <w:rPr>
          <w:rFonts w:ascii="Book Antiqua" w:hAnsi="Book Antiqua"/>
        </w:rPr>
        <w:t xml:space="preserve"> i Dawida Święcha konserwatorów dział sztuki w lutym 2018 r oraz z zakresem prac opisanym w książce przedmiarów robót w dziale czwartym pn. Podpory przy okapach i piątym pn. Dach – remont pokrycia. </w:t>
      </w:r>
      <w:r w:rsidRPr="0081628A">
        <w:rPr>
          <w:rFonts w:ascii="Book Antiqua" w:hAnsi="Book Antiqua"/>
        </w:rPr>
        <w:br/>
      </w:r>
      <w:r w:rsidRPr="0081628A">
        <w:rPr>
          <w:rFonts w:ascii="Book Antiqua" w:hAnsi="Book Antiqua"/>
          <w:b/>
          <w:bCs/>
        </w:rPr>
        <w:t>2) Wspólny Słownik Zamówień(CPV): </w:t>
      </w:r>
      <w:r w:rsidRPr="0081628A">
        <w:rPr>
          <w:rFonts w:ascii="Book Antiqua" w:hAnsi="Book Antiqua"/>
        </w:rPr>
        <w:t>45212350-4, 45453000-7, 45453100-8, 45421000-4, 45324000-4, 45442100-8</w:t>
      </w:r>
      <w:r w:rsidRPr="0081628A">
        <w:rPr>
          <w:rFonts w:ascii="Book Antiqua" w:hAnsi="Book Antiqua"/>
        </w:rPr>
        <w:br/>
      </w:r>
      <w:r w:rsidRPr="0081628A">
        <w:rPr>
          <w:rFonts w:ascii="Book Antiqua" w:hAnsi="Book Antiqua"/>
        </w:rPr>
        <w:br/>
      </w:r>
      <w:r w:rsidRPr="0081628A">
        <w:rPr>
          <w:rFonts w:ascii="Book Antiqua" w:hAnsi="Book Antiqua"/>
          <w:b/>
          <w:bCs/>
        </w:rPr>
        <w:t>3) Wartość części zamówienia(jeżeli zamawiający podaje informacje o wartości zamówienia):</w:t>
      </w:r>
      <w:r w:rsidRPr="0081628A">
        <w:rPr>
          <w:rFonts w:ascii="Book Antiqua" w:hAnsi="Book Antiqua"/>
        </w:rPr>
        <w:br/>
        <w:t>Wartość bez VAT: </w:t>
      </w:r>
      <w:r w:rsidRPr="0081628A">
        <w:rPr>
          <w:rFonts w:ascii="Book Antiqua" w:hAnsi="Book Antiqua"/>
        </w:rPr>
        <w:br/>
        <w:t>Waluta: </w:t>
      </w:r>
      <w:r w:rsidRPr="0081628A">
        <w:rPr>
          <w:rFonts w:ascii="Book Antiqua" w:hAnsi="Book Antiqua"/>
        </w:rPr>
        <w:br/>
      </w:r>
      <w:r w:rsidRPr="0081628A">
        <w:rPr>
          <w:rFonts w:ascii="Book Antiqua" w:hAnsi="Book Antiqua"/>
        </w:rPr>
        <w:br/>
      </w:r>
      <w:r w:rsidRPr="0081628A">
        <w:rPr>
          <w:rFonts w:ascii="Book Antiqua" w:hAnsi="Book Antiqua"/>
          <w:b/>
          <w:bCs/>
        </w:rPr>
        <w:t>4) Czas trwania lub termin wykonania: </w:t>
      </w:r>
      <w:r w:rsidRPr="0081628A">
        <w:rPr>
          <w:rFonts w:ascii="Book Antiqua" w:hAnsi="Book Antiqua"/>
        </w:rPr>
        <w:br/>
        <w:t>okres w miesiącach: </w:t>
      </w:r>
      <w:r w:rsidRPr="0081628A">
        <w:rPr>
          <w:rFonts w:ascii="Book Antiqua" w:hAnsi="Book Antiqua"/>
        </w:rPr>
        <w:br/>
        <w:t>okres w dniach: </w:t>
      </w:r>
      <w:r w:rsidRPr="0081628A">
        <w:rPr>
          <w:rFonts w:ascii="Book Antiqua" w:hAnsi="Book Antiqua"/>
        </w:rPr>
        <w:br/>
        <w:t>data rozpoczęcia: </w:t>
      </w:r>
      <w:r w:rsidRPr="0081628A">
        <w:rPr>
          <w:rFonts w:ascii="Book Antiqua" w:hAnsi="Book Antiqua"/>
        </w:rPr>
        <w:br/>
        <w:t>data zakończenia: 2018-11-30</w:t>
      </w:r>
      <w:r w:rsidRPr="0081628A">
        <w:rPr>
          <w:rFonts w:ascii="Book Antiqua" w:hAnsi="Book Antiqua"/>
        </w:rPr>
        <w:br/>
      </w:r>
      <w:r w:rsidRPr="0081628A">
        <w:rPr>
          <w:rFonts w:ascii="Book Antiqua" w:hAnsi="Book Antiqua"/>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7"/>
        <w:gridCol w:w="1026"/>
      </w:tblGrid>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Znaczenie</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60,00</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Okres gwarancji na wykonany przedmiot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40,00</w:t>
            </w:r>
          </w:p>
        </w:tc>
      </w:tr>
    </w:tbl>
    <w:p w:rsidR="006A0FCE" w:rsidRPr="0081628A" w:rsidRDefault="006A0FCE" w:rsidP="0081628A">
      <w:pPr>
        <w:rPr>
          <w:rFonts w:ascii="Book Antiqua" w:hAnsi="Book Antiqua"/>
        </w:rPr>
      </w:pPr>
      <w:r w:rsidRPr="0081628A">
        <w:rPr>
          <w:rFonts w:ascii="Book Antiqua" w:hAnsi="Book Antiqua"/>
        </w:rPr>
        <w:lastRenderedPageBreak/>
        <w:br/>
      </w:r>
      <w:r w:rsidRPr="0081628A">
        <w:rPr>
          <w:rFonts w:ascii="Book Antiqua" w:hAnsi="Book Antiqua"/>
          <w:b/>
          <w:bCs/>
        </w:rPr>
        <w:t>6) INFORMACJE DODATKOWE:</w:t>
      </w:r>
      <w:r w:rsidRPr="0081628A">
        <w:rPr>
          <w:rFonts w:ascii="Book Antiqua" w:hAnsi="Book Antiqu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170"/>
        <w:gridCol w:w="812"/>
        <w:gridCol w:w="7241"/>
      </w:tblGrid>
      <w:tr w:rsidR="006A0FCE" w:rsidRPr="0081628A" w:rsidTr="006A0FCE">
        <w:trPr>
          <w:tblCellSpacing w:w="15" w:type="dxa"/>
        </w:trPr>
        <w:tc>
          <w:tcPr>
            <w:tcW w:w="0" w:type="auto"/>
            <w:vAlign w:val="center"/>
            <w:hideMark/>
          </w:tcPr>
          <w:p w:rsidR="006A0FCE" w:rsidRPr="0081628A" w:rsidRDefault="006A0FCE" w:rsidP="0081628A">
            <w:pPr>
              <w:rPr>
                <w:rFonts w:ascii="Book Antiqua" w:hAnsi="Book Antiqua"/>
              </w:rPr>
            </w:pPr>
            <w:r w:rsidRPr="0081628A">
              <w:rPr>
                <w:rFonts w:ascii="Book Antiqua" w:hAnsi="Book Antiqua"/>
                <w:b/>
                <w:bCs/>
              </w:rPr>
              <w:t>Część nr:</w:t>
            </w:r>
          </w:p>
        </w:tc>
        <w:tc>
          <w:tcPr>
            <w:tcW w:w="0" w:type="auto"/>
            <w:vAlign w:val="center"/>
            <w:hideMark/>
          </w:tcPr>
          <w:p w:rsidR="006A0FCE" w:rsidRPr="0081628A" w:rsidRDefault="006A0FCE" w:rsidP="0081628A">
            <w:pPr>
              <w:rPr>
                <w:rFonts w:ascii="Book Antiqua" w:hAnsi="Book Antiqua"/>
              </w:rPr>
            </w:pPr>
            <w:r w:rsidRPr="0081628A">
              <w:rPr>
                <w:rFonts w:ascii="Book Antiqua" w:hAnsi="Book Antiqua"/>
              </w:rPr>
              <w:t>2</w:t>
            </w:r>
          </w:p>
        </w:tc>
        <w:tc>
          <w:tcPr>
            <w:tcW w:w="0" w:type="auto"/>
            <w:vAlign w:val="center"/>
            <w:hideMark/>
          </w:tcPr>
          <w:p w:rsidR="006A0FCE" w:rsidRPr="0081628A" w:rsidRDefault="006A0FCE" w:rsidP="0081628A">
            <w:pPr>
              <w:rPr>
                <w:rFonts w:ascii="Book Antiqua" w:hAnsi="Book Antiqua"/>
              </w:rPr>
            </w:pPr>
            <w:r w:rsidRPr="0081628A">
              <w:rPr>
                <w:rFonts w:ascii="Book Antiqua" w:hAnsi="Book Antiqua"/>
                <w:b/>
                <w:bCs/>
              </w:rPr>
              <w:t>Nazwa:</w:t>
            </w:r>
          </w:p>
        </w:tc>
        <w:tc>
          <w:tcPr>
            <w:tcW w:w="0" w:type="auto"/>
            <w:vAlign w:val="center"/>
            <w:hideMark/>
          </w:tcPr>
          <w:p w:rsidR="006A0FCE" w:rsidRPr="0081628A" w:rsidRDefault="006A0FCE" w:rsidP="0081628A">
            <w:pPr>
              <w:rPr>
                <w:rFonts w:ascii="Book Antiqua" w:hAnsi="Book Antiqua"/>
              </w:rPr>
            </w:pPr>
            <w:r w:rsidRPr="0081628A">
              <w:rPr>
                <w:rFonts w:ascii="Book Antiqua" w:hAnsi="Book Antiqua"/>
              </w:rPr>
              <w:t>Część Nr II - Renowacja i konserwacja polichromii w Sali Mieszczańskiej w Pałacu Lubomirskich w Przeworsku.</w:t>
            </w:r>
          </w:p>
        </w:tc>
      </w:tr>
    </w:tbl>
    <w:p w:rsidR="006A0FCE" w:rsidRPr="0081628A" w:rsidRDefault="006A0FCE" w:rsidP="0081628A">
      <w:pPr>
        <w:rPr>
          <w:rFonts w:ascii="Book Antiqua" w:hAnsi="Book Antiqua"/>
        </w:rPr>
      </w:pPr>
      <w:r w:rsidRPr="0081628A">
        <w:rPr>
          <w:rFonts w:ascii="Book Antiqua" w:hAnsi="Book Antiqua"/>
          <w:b/>
          <w:bCs/>
        </w:rPr>
        <w:t>1) Krótki opis przedmiotu zamówienia </w:t>
      </w:r>
      <w:r w:rsidRPr="0081628A">
        <w:rPr>
          <w:rFonts w:ascii="Book Antiqua" w:hAnsi="Book Antiqua"/>
          <w:i/>
          <w:iCs/>
        </w:rPr>
        <w:t>(wielkość, zakres, rodzaj i ilość dostaw, usług lub robót budowlanych lub określenie zapotrzebowania i wymagań)</w:t>
      </w:r>
      <w:r w:rsidRPr="0081628A">
        <w:rPr>
          <w:rFonts w:ascii="Book Antiqua" w:hAnsi="Book Antiqua"/>
          <w:b/>
          <w:bCs/>
        </w:rPr>
        <w:t xml:space="preserve"> a w przypadku partnerstwa innowacyjnego -określenie zapotrzebowania na innowacyjny produkt, usługę lub roboty </w:t>
      </w:r>
      <w:proofErr w:type="spellStart"/>
      <w:r w:rsidRPr="0081628A">
        <w:rPr>
          <w:rFonts w:ascii="Book Antiqua" w:hAnsi="Book Antiqua"/>
          <w:b/>
          <w:bCs/>
        </w:rPr>
        <w:t>budowlane:</w:t>
      </w:r>
      <w:r w:rsidRPr="0081628A">
        <w:rPr>
          <w:rFonts w:ascii="Book Antiqua" w:hAnsi="Book Antiqua"/>
        </w:rPr>
        <w:t>Część</w:t>
      </w:r>
      <w:proofErr w:type="spellEnd"/>
      <w:r w:rsidRPr="0081628A">
        <w:rPr>
          <w:rFonts w:ascii="Book Antiqua" w:hAnsi="Book Antiqua"/>
        </w:rPr>
        <w:t xml:space="preserve"> II. Polichromie Podstawowym założeniem planowanej konserwacji polichromii w Sali mieszczańskiej jest przede wszystkim zatrzymanie procesu destrukcji malowideł oraz ujednolicenie estetyczne pomieszczenia. Malowidła przedstawiają typowy dla XIX wieku styl malowideł ornamentalnych. Ściany zdobione są ornamentalnym fryzem, wysokości ok. 1 m biegnącym na wszystkich ścianach. Tło fryzu utrzymane jest w kolorze szarości na którym rysuje się ciemny ornament. Poniżej fryzu ściany zdobione są monochromią. Przedmiotem prac konserwatorskich będą cztery ściany: dwie pełne natomiast jedna z otworem okiennym i jedna z otworem drzwiowym oraz sufit o łącznej powierzchni 68,35 m2. Należy ustabilizować warunki wilgotnościowe i wyeliminować ze struktury podłoży destrukcyjne działanie mikroorganizmów i zasolenia. Następnie wykonać należy pełna konserwację techniczna i estetyczną zgodnie z Programem prac konserwatorskich pn. „Polichromie ścienne w Sali Mieszczańskiej w Muzeum w Przeworsku” opracowanym przez Elżbietę Majerczyk-</w:t>
      </w:r>
      <w:proofErr w:type="spellStart"/>
      <w:r w:rsidRPr="0081628A">
        <w:rPr>
          <w:rFonts w:ascii="Book Antiqua" w:hAnsi="Book Antiqua"/>
        </w:rPr>
        <w:t>Widerską</w:t>
      </w:r>
      <w:proofErr w:type="spellEnd"/>
      <w:r w:rsidRPr="0081628A">
        <w:rPr>
          <w:rFonts w:ascii="Book Antiqua" w:hAnsi="Book Antiqua"/>
        </w:rPr>
        <w:t xml:space="preserve"> konserwatora dzieł sztuki w styczniu 2018 r oraz z zakresem prac opisanym w książce przedmiarów robót. </w:t>
      </w:r>
      <w:r w:rsidRPr="0081628A">
        <w:rPr>
          <w:rFonts w:ascii="Book Antiqua" w:hAnsi="Book Antiqua"/>
        </w:rPr>
        <w:br/>
      </w:r>
      <w:r w:rsidRPr="0081628A">
        <w:rPr>
          <w:rFonts w:ascii="Book Antiqua" w:hAnsi="Book Antiqua"/>
          <w:b/>
          <w:bCs/>
        </w:rPr>
        <w:t>2) Wspólny Słownik Zamówień(CPV): </w:t>
      </w:r>
      <w:r w:rsidRPr="0081628A">
        <w:rPr>
          <w:rFonts w:ascii="Book Antiqua" w:hAnsi="Book Antiqua"/>
        </w:rPr>
        <w:t>45212350-4, 45453000-7, 45453100-8, 45421000-4, 45324000-4, 45442100-8</w:t>
      </w:r>
      <w:r w:rsidRPr="0081628A">
        <w:rPr>
          <w:rFonts w:ascii="Book Antiqua" w:hAnsi="Book Antiqua"/>
        </w:rPr>
        <w:br/>
      </w:r>
      <w:r w:rsidRPr="0081628A">
        <w:rPr>
          <w:rFonts w:ascii="Book Antiqua" w:hAnsi="Book Antiqua"/>
        </w:rPr>
        <w:br/>
      </w:r>
      <w:r w:rsidRPr="0081628A">
        <w:rPr>
          <w:rFonts w:ascii="Book Antiqua" w:hAnsi="Book Antiqua"/>
          <w:b/>
          <w:bCs/>
        </w:rPr>
        <w:t>3) Wartość części zamówienia(jeżeli zamawiający podaje informacje o wartości zamówienia):</w:t>
      </w:r>
      <w:r w:rsidRPr="0081628A">
        <w:rPr>
          <w:rFonts w:ascii="Book Antiqua" w:hAnsi="Book Antiqua"/>
        </w:rPr>
        <w:br/>
        <w:t>Wartość bez VAT: </w:t>
      </w:r>
      <w:r w:rsidRPr="0081628A">
        <w:rPr>
          <w:rFonts w:ascii="Book Antiqua" w:hAnsi="Book Antiqua"/>
        </w:rPr>
        <w:br/>
        <w:t>Waluta: </w:t>
      </w:r>
      <w:r w:rsidRPr="0081628A">
        <w:rPr>
          <w:rFonts w:ascii="Book Antiqua" w:hAnsi="Book Antiqua"/>
        </w:rPr>
        <w:br/>
      </w:r>
      <w:r w:rsidRPr="0081628A">
        <w:rPr>
          <w:rFonts w:ascii="Book Antiqua" w:hAnsi="Book Antiqua"/>
        </w:rPr>
        <w:br/>
      </w:r>
      <w:r w:rsidRPr="0081628A">
        <w:rPr>
          <w:rFonts w:ascii="Book Antiqua" w:hAnsi="Book Antiqua"/>
          <w:b/>
          <w:bCs/>
        </w:rPr>
        <w:t>4) Czas trwania lub termin wykonania: </w:t>
      </w:r>
      <w:r w:rsidRPr="0081628A">
        <w:rPr>
          <w:rFonts w:ascii="Book Antiqua" w:hAnsi="Book Antiqua"/>
        </w:rPr>
        <w:br/>
        <w:t>okres w miesiącach: </w:t>
      </w:r>
      <w:r w:rsidRPr="0081628A">
        <w:rPr>
          <w:rFonts w:ascii="Book Antiqua" w:hAnsi="Book Antiqua"/>
        </w:rPr>
        <w:br/>
        <w:t>okres w dniach: </w:t>
      </w:r>
      <w:r w:rsidRPr="0081628A">
        <w:rPr>
          <w:rFonts w:ascii="Book Antiqua" w:hAnsi="Book Antiqua"/>
        </w:rPr>
        <w:br/>
        <w:t>data rozpoczęcia: </w:t>
      </w:r>
      <w:r w:rsidRPr="0081628A">
        <w:rPr>
          <w:rFonts w:ascii="Book Antiqua" w:hAnsi="Book Antiqua"/>
        </w:rPr>
        <w:br/>
        <w:t>data zakończenia: 2018-11-30</w:t>
      </w:r>
      <w:r w:rsidRPr="0081628A">
        <w:rPr>
          <w:rFonts w:ascii="Book Antiqua" w:hAnsi="Book Antiqua"/>
        </w:rPr>
        <w:br/>
      </w:r>
      <w:r w:rsidRPr="0081628A">
        <w:rPr>
          <w:rFonts w:ascii="Book Antiqua" w:hAnsi="Book Antiqua"/>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7"/>
        <w:gridCol w:w="1026"/>
      </w:tblGrid>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Znaczenie</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60,00</w:t>
            </w:r>
          </w:p>
        </w:tc>
      </w:tr>
      <w:tr w:rsidR="006A0FCE" w:rsidRPr="0081628A" w:rsidTr="006A0FCE">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Okres gwarancji na wykonany przedmiot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FCE" w:rsidRPr="0081628A" w:rsidRDefault="006A0FCE" w:rsidP="0081628A">
            <w:pPr>
              <w:rPr>
                <w:rFonts w:ascii="Book Antiqua" w:hAnsi="Book Antiqua"/>
              </w:rPr>
            </w:pPr>
            <w:r w:rsidRPr="0081628A">
              <w:rPr>
                <w:rFonts w:ascii="Book Antiqua" w:hAnsi="Book Antiqua"/>
              </w:rPr>
              <w:t>40,00</w:t>
            </w:r>
          </w:p>
        </w:tc>
      </w:tr>
    </w:tbl>
    <w:p w:rsidR="006A0FCE" w:rsidRPr="0081628A" w:rsidRDefault="006A0FCE" w:rsidP="0081628A">
      <w:pPr>
        <w:rPr>
          <w:rFonts w:ascii="Book Antiqua" w:hAnsi="Book Antiqua"/>
        </w:rPr>
      </w:pPr>
      <w:r w:rsidRPr="0081628A">
        <w:rPr>
          <w:rFonts w:ascii="Book Antiqua" w:hAnsi="Book Antiqua"/>
        </w:rPr>
        <w:br/>
      </w:r>
      <w:r w:rsidRPr="0081628A">
        <w:rPr>
          <w:rFonts w:ascii="Book Antiqua" w:hAnsi="Book Antiqua"/>
          <w:b/>
          <w:bCs/>
        </w:rPr>
        <w:t>6) INFORMACJE DODATKOWE:</w:t>
      </w:r>
    </w:p>
    <w:p w:rsidR="002073C0" w:rsidRPr="0081628A" w:rsidRDefault="002073C0" w:rsidP="0081628A">
      <w:pPr>
        <w:rPr>
          <w:rFonts w:ascii="Book Antiqua" w:hAnsi="Book Antiqua"/>
        </w:rPr>
      </w:pPr>
    </w:p>
    <w:sectPr w:rsidR="002073C0" w:rsidRPr="0081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1A"/>
    <w:rsid w:val="002073C0"/>
    <w:rsid w:val="006A0FCE"/>
    <w:rsid w:val="0081628A"/>
    <w:rsid w:val="00A04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01B5-E729-4C3E-B51B-257C179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46781">
      <w:bodyDiv w:val="1"/>
      <w:marLeft w:val="0"/>
      <w:marRight w:val="0"/>
      <w:marTop w:val="0"/>
      <w:marBottom w:val="0"/>
      <w:divBdr>
        <w:top w:val="none" w:sz="0" w:space="0" w:color="auto"/>
        <w:left w:val="none" w:sz="0" w:space="0" w:color="auto"/>
        <w:bottom w:val="none" w:sz="0" w:space="0" w:color="auto"/>
        <w:right w:val="none" w:sz="0" w:space="0" w:color="auto"/>
      </w:divBdr>
      <w:divsChild>
        <w:div w:id="1251424080">
          <w:marLeft w:val="0"/>
          <w:marRight w:val="0"/>
          <w:marTop w:val="0"/>
          <w:marBottom w:val="0"/>
          <w:divBdr>
            <w:top w:val="none" w:sz="0" w:space="0" w:color="auto"/>
            <w:left w:val="none" w:sz="0" w:space="0" w:color="auto"/>
            <w:bottom w:val="none" w:sz="0" w:space="0" w:color="auto"/>
            <w:right w:val="none" w:sz="0" w:space="0" w:color="auto"/>
          </w:divBdr>
          <w:divsChild>
            <w:div w:id="1028069812">
              <w:marLeft w:val="0"/>
              <w:marRight w:val="0"/>
              <w:marTop w:val="0"/>
              <w:marBottom w:val="0"/>
              <w:divBdr>
                <w:top w:val="none" w:sz="0" w:space="0" w:color="auto"/>
                <w:left w:val="none" w:sz="0" w:space="0" w:color="auto"/>
                <w:bottom w:val="none" w:sz="0" w:space="0" w:color="auto"/>
                <w:right w:val="none" w:sz="0" w:space="0" w:color="auto"/>
              </w:divBdr>
            </w:div>
            <w:div w:id="810515606">
              <w:marLeft w:val="0"/>
              <w:marRight w:val="0"/>
              <w:marTop w:val="0"/>
              <w:marBottom w:val="0"/>
              <w:divBdr>
                <w:top w:val="none" w:sz="0" w:space="0" w:color="auto"/>
                <w:left w:val="none" w:sz="0" w:space="0" w:color="auto"/>
                <w:bottom w:val="none" w:sz="0" w:space="0" w:color="auto"/>
                <w:right w:val="none" w:sz="0" w:space="0" w:color="auto"/>
              </w:divBdr>
            </w:div>
            <w:div w:id="2071684245">
              <w:marLeft w:val="0"/>
              <w:marRight w:val="0"/>
              <w:marTop w:val="0"/>
              <w:marBottom w:val="0"/>
              <w:divBdr>
                <w:top w:val="none" w:sz="0" w:space="0" w:color="auto"/>
                <w:left w:val="none" w:sz="0" w:space="0" w:color="auto"/>
                <w:bottom w:val="none" w:sz="0" w:space="0" w:color="auto"/>
                <w:right w:val="none" w:sz="0" w:space="0" w:color="auto"/>
              </w:divBdr>
              <w:divsChild>
                <w:div w:id="1032992975">
                  <w:marLeft w:val="0"/>
                  <w:marRight w:val="0"/>
                  <w:marTop w:val="0"/>
                  <w:marBottom w:val="0"/>
                  <w:divBdr>
                    <w:top w:val="none" w:sz="0" w:space="0" w:color="auto"/>
                    <w:left w:val="none" w:sz="0" w:space="0" w:color="auto"/>
                    <w:bottom w:val="none" w:sz="0" w:space="0" w:color="auto"/>
                    <w:right w:val="none" w:sz="0" w:space="0" w:color="auto"/>
                  </w:divBdr>
                </w:div>
              </w:divsChild>
            </w:div>
            <w:div w:id="1645544298">
              <w:marLeft w:val="0"/>
              <w:marRight w:val="0"/>
              <w:marTop w:val="0"/>
              <w:marBottom w:val="0"/>
              <w:divBdr>
                <w:top w:val="none" w:sz="0" w:space="0" w:color="auto"/>
                <w:left w:val="none" w:sz="0" w:space="0" w:color="auto"/>
                <w:bottom w:val="none" w:sz="0" w:space="0" w:color="auto"/>
                <w:right w:val="none" w:sz="0" w:space="0" w:color="auto"/>
              </w:divBdr>
              <w:divsChild>
                <w:div w:id="1363241327">
                  <w:marLeft w:val="0"/>
                  <w:marRight w:val="0"/>
                  <w:marTop w:val="0"/>
                  <w:marBottom w:val="0"/>
                  <w:divBdr>
                    <w:top w:val="none" w:sz="0" w:space="0" w:color="auto"/>
                    <w:left w:val="none" w:sz="0" w:space="0" w:color="auto"/>
                    <w:bottom w:val="none" w:sz="0" w:space="0" w:color="auto"/>
                    <w:right w:val="none" w:sz="0" w:space="0" w:color="auto"/>
                  </w:divBdr>
                </w:div>
              </w:divsChild>
            </w:div>
            <w:div w:id="525947206">
              <w:marLeft w:val="0"/>
              <w:marRight w:val="0"/>
              <w:marTop w:val="0"/>
              <w:marBottom w:val="0"/>
              <w:divBdr>
                <w:top w:val="none" w:sz="0" w:space="0" w:color="auto"/>
                <w:left w:val="none" w:sz="0" w:space="0" w:color="auto"/>
                <w:bottom w:val="none" w:sz="0" w:space="0" w:color="auto"/>
                <w:right w:val="none" w:sz="0" w:space="0" w:color="auto"/>
              </w:divBdr>
              <w:divsChild>
                <w:div w:id="171069274">
                  <w:marLeft w:val="0"/>
                  <w:marRight w:val="0"/>
                  <w:marTop w:val="0"/>
                  <w:marBottom w:val="0"/>
                  <w:divBdr>
                    <w:top w:val="none" w:sz="0" w:space="0" w:color="auto"/>
                    <w:left w:val="none" w:sz="0" w:space="0" w:color="auto"/>
                    <w:bottom w:val="none" w:sz="0" w:space="0" w:color="auto"/>
                    <w:right w:val="none" w:sz="0" w:space="0" w:color="auto"/>
                  </w:divBdr>
                </w:div>
                <w:div w:id="1268463755">
                  <w:marLeft w:val="0"/>
                  <w:marRight w:val="0"/>
                  <w:marTop w:val="0"/>
                  <w:marBottom w:val="0"/>
                  <w:divBdr>
                    <w:top w:val="none" w:sz="0" w:space="0" w:color="auto"/>
                    <w:left w:val="none" w:sz="0" w:space="0" w:color="auto"/>
                    <w:bottom w:val="none" w:sz="0" w:space="0" w:color="auto"/>
                    <w:right w:val="none" w:sz="0" w:space="0" w:color="auto"/>
                  </w:divBdr>
                </w:div>
                <w:div w:id="1371490652">
                  <w:marLeft w:val="0"/>
                  <w:marRight w:val="0"/>
                  <w:marTop w:val="0"/>
                  <w:marBottom w:val="0"/>
                  <w:divBdr>
                    <w:top w:val="none" w:sz="0" w:space="0" w:color="auto"/>
                    <w:left w:val="none" w:sz="0" w:space="0" w:color="auto"/>
                    <w:bottom w:val="none" w:sz="0" w:space="0" w:color="auto"/>
                    <w:right w:val="none" w:sz="0" w:space="0" w:color="auto"/>
                  </w:divBdr>
                </w:div>
                <w:div w:id="1938706341">
                  <w:marLeft w:val="0"/>
                  <w:marRight w:val="0"/>
                  <w:marTop w:val="0"/>
                  <w:marBottom w:val="0"/>
                  <w:divBdr>
                    <w:top w:val="none" w:sz="0" w:space="0" w:color="auto"/>
                    <w:left w:val="none" w:sz="0" w:space="0" w:color="auto"/>
                    <w:bottom w:val="none" w:sz="0" w:space="0" w:color="auto"/>
                    <w:right w:val="none" w:sz="0" w:space="0" w:color="auto"/>
                  </w:divBdr>
                </w:div>
              </w:divsChild>
            </w:div>
            <w:div w:id="1176337920">
              <w:marLeft w:val="0"/>
              <w:marRight w:val="0"/>
              <w:marTop w:val="0"/>
              <w:marBottom w:val="0"/>
              <w:divBdr>
                <w:top w:val="none" w:sz="0" w:space="0" w:color="auto"/>
                <w:left w:val="none" w:sz="0" w:space="0" w:color="auto"/>
                <w:bottom w:val="none" w:sz="0" w:space="0" w:color="auto"/>
                <w:right w:val="none" w:sz="0" w:space="0" w:color="auto"/>
              </w:divBdr>
              <w:divsChild>
                <w:div w:id="469712377">
                  <w:marLeft w:val="0"/>
                  <w:marRight w:val="0"/>
                  <w:marTop w:val="0"/>
                  <w:marBottom w:val="0"/>
                  <w:divBdr>
                    <w:top w:val="none" w:sz="0" w:space="0" w:color="auto"/>
                    <w:left w:val="none" w:sz="0" w:space="0" w:color="auto"/>
                    <w:bottom w:val="none" w:sz="0" w:space="0" w:color="auto"/>
                    <w:right w:val="none" w:sz="0" w:space="0" w:color="auto"/>
                  </w:divBdr>
                </w:div>
                <w:div w:id="606811063">
                  <w:marLeft w:val="0"/>
                  <w:marRight w:val="0"/>
                  <w:marTop w:val="0"/>
                  <w:marBottom w:val="0"/>
                  <w:divBdr>
                    <w:top w:val="none" w:sz="0" w:space="0" w:color="auto"/>
                    <w:left w:val="none" w:sz="0" w:space="0" w:color="auto"/>
                    <w:bottom w:val="none" w:sz="0" w:space="0" w:color="auto"/>
                    <w:right w:val="none" w:sz="0" w:space="0" w:color="auto"/>
                  </w:divBdr>
                </w:div>
                <w:div w:id="77026471">
                  <w:marLeft w:val="0"/>
                  <w:marRight w:val="0"/>
                  <w:marTop w:val="0"/>
                  <w:marBottom w:val="0"/>
                  <w:divBdr>
                    <w:top w:val="none" w:sz="0" w:space="0" w:color="auto"/>
                    <w:left w:val="none" w:sz="0" w:space="0" w:color="auto"/>
                    <w:bottom w:val="none" w:sz="0" w:space="0" w:color="auto"/>
                    <w:right w:val="none" w:sz="0" w:space="0" w:color="auto"/>
                  </w:divBdr>
                </w:div>
                <w:div w:id="547717034">
                  <w:marLeft w:val="0"/>
                  <w:marRight w:val="0"/>
                  <w:marTop w:val="0"/>
                  <w:marBottom w:val="0"/>
                  <w:divBdr>
                    <w:top w:val="none" w:sz="0" w:space="0" w:color="auto"/>
                    <w:left w:val="none" w:sz="0" w:space="0" w:color="auto"/>
                    <w:bottom w:val="none" w:sz="0" w:space="0" w:color="auto"/>
                    <w:right w:val="none" w:sz="0" w:space="0" w:color="auto"/>
                  </w:divBdr>
                </w:div>
                <w:div w:id="1065379081">
                  <w:marLeft w:val="0"/>
                  <w:marRight w:val="0"/>
                  <w:marTop w:val="0"/>
                  <w:marBottom w:val="0"/>
                  <w:divBdr>
                    <w:top w:val="none" w:sz="0" w:space="0" w:color="auto"/>
                    <w:left w:val="none" w:sz="0" w:space="0" w:color="auto"/>
                    <w:bottom w:val="none" w:sz="0" w:space="0" w:color="auto"/>
                    <w:right w:val="none" w:sz="0" w:space="0" w:color="auto"/>
                  </w:divBdr>
                </w:div>
                <w:div w:id="843017015">
                  <w:marLeft w:val="0"/>
                  <w:marRight w:val="0"/>
                  <w:marTop w:val="0"/>
                  <w:marBottom w:val="0"/>
                  <w:divBdr>
                    <w:top w:val="none" w:sz="0" w:space="0" w:color="auto"/>
                    <w:left w:val="none" w:sz="0" w:space="0" w:color="auto"/>
                    <w:bottom w:val="none" w:sz="0" w:space="0" w:color="auto"/>
                    <w:right w:val="none" w:sz="0" w:space="0" w:color="auto"/>
                  </w:divBdr>
                </w:div>
                <w:div w:id="1437022611">
                  <w:marLeft w:val="0"/>
                  <w:marRight w:val="0"/>
                  <w:marTop w:val="0"/>
                  <w:marBottom w:val="0"/>
                  <w:divBdr>
                    <w:top w:val="none" w:sz="0" w:space="0" w:color="auto"/>
                    <w:left w:val="none" w:sz="0" w:space="0" w:color="auto"/>
                    <w:bottom w:val="none" w:sz="0" w:space="0" w:color="auto"/>
                    <w:right w:val="none" w:sz="0" w:space="0" w:color="auto"/>
                  </w:divBdr>
                </w:div>
              </w:divsChild>
            </w:div>
            <w:div w:id="1956986936">
              <w:marLeft w:val="0"/>
              <w:marRight w:val="0"/>
              <w:marTop w:val="0"/>
              <w:marBottom w:val="0"/>
              <w:divBdr>
                <w:top w:val="none" w:sz="0" w:space="0" w:color="auto"/>
                <w:left w:val="none" w:sz="0" w:space="0" w:color="auto"/>
                <w:bottom w:val="none" w:sz="0" w:space="0" w:color="auto"/>
                <w:right w:val="none" w:sz="0" w:space="0" w:color="auto"/>
              </w:divBdr>
              <w:divsChild>
                <w:div w:id="1726417036">
                  <w:marLeft w:val="0"/>
                  <w:marRight w:val="0"/>
                  <w:marTop w:val="0"/>
                  <w:marBottom w:val="0"/>
                  <w:divBdr>
                    <w:top w:val="none" w:sz="0" w:space="0" w:color="auto"/>
                    <w:left w:val="none" w:sz="0" w:space="0" w:color="auto"/>
                    <w:bottom w:val="none" w:sz="0" w:space="0" w:color="auto"/>
                    <w:right w:val="none" w:sz="0" w:space="0" w:color="auto"/>
                  </w:divBdr>
                </w:div>
                <w:div w:id="370807207">
                  <w:marLeft w:val="0"/>
                  <w:marRight w:val="0"/>
                  <w:marTop w:val="0"/>
                  <w:marBottom w:val="0"/>
                  <w:divBdr>
                    <w:top w:val="none" w:sz="0" w:space="0" w:color="auto"/>
                    <w:left w:val="none" w:sz="0" w:space="0" w:color="auto"/>
                    <w:bottom w:val="none" w:sz="0" w:space="0" w:color="auto"/>
                    <w:right w:val="none" w:sz="0" w:space="0" w:color="auto"/>
                  </w:divBdr>
                </w:div>
              </w:divsChild>
            </w:div>
            <w:div w:id="1519855941">
              <w:marLeft w:val="0"/>
              <w:marRight w:val="0"/>
              <w:marTop w:val="0"/>
              <w:marBottom w:val="0"/>
              <w:divBdr>
                <w:top w:val="none" w:sz="0" w:space="0" w:color="auto"/>
                <w:left w:val="none" w:sz="0" w:space="0" w:color="auto"/>
                <w:bottom w:val="none" w:sz="0" w:space="0" w:color="auto"/>
                <w:right w:val="none" w:sz="0" w:space="0" w:color="auto"/>
              </w:divBdr>
              <w:divsChild>
                <w:div w:id="1282225909">
                  <w:marLeft w:val="0"/>
                  <w:marRight w:val="0"/>
                  <w:marTop w:val="0"/>
                  <w:marBottom w:val="0"/>
                  <w:divBdr>
                    <w:top w:val="none" w:sz="0" w:space="0" w:color="auto"/>
                    <w:left w:val="none" w:sz="0" w:space="0" w:color="auto"/>
                    <w:bottom w:val="none" w:sz="0" w:space="0" w:color="auto"/>
                    <w:right w:val="none" w:sz="0" w:space="0" w:color="auto"/>
                  </w:divBdr>
                </w:div>
                <w:div w:id="1744138424">
                  <w:marLeft w:val="0"/>
                  <w:marRight w:val="0"/>
                  <w:marTop w:val="0"/>
                  <w:marBottom w:val="0"/>
                  <w:divBdr>
                    <w:top w:val="none" w:sz="0" w:space="0" w:color="auto"/>
                    <w:left w:val="none" w:sz="0" w:space="0" w:color="auto"/>
                    <w:bottom w:val="none" w:sz="0" w:space="0" w:color="auto"/>
                    <w:right w:val="none" w:sz="0" w:space="0" w:color="auto"/>
                  </w:divBdr>
                </w:div>
                <w:div w:id="1592466435">
                  <w:marLeft w:val="0"/>
                  <w:marRight w:val="0"/>
                  <w:marTop w:val="0"/>
                  <w:marBottom w:val="0"/>
                  <w:divBdr>
                    <w:top w:val="none" w:sz="0" w:space="0" w:color="auto"/>
                    <w:left w:val="none" w:sz="0" w:space="0" w:color="auto"/>
                    <w:bottom w:val="none" w:sz="0" w:space="0" w:color="auto"/>
                    <w:right w:val="none" w:sz="0" w:space="0" w:color="auto"/>
                  </w:divBdr>
                </w:div>
                <w:div w:id="525749212">
                  <w:marLeft w:val="0"/>
                  <w:marRight w:val="0"/>
                  <w:marTop w:val="0"/>
                  <w:marBottom w:val="0"/>
                  <w:divBdr>
                    <w:top w:val="none" w:sz="0" w:space="0" w:color="auto"/>
                    <w:left w:val="none" w:sz="0" w:space="0" w:color="auto"/>
                    <w:bottom w:val="none" w:sz="0" w:space="0" w:color="auto"/>
                    <w:right w:val="none" w:sz="0" w:space="0" w:color="auto"/>
                  </w:divBdr>
                </w:div>
                <w:div w:id="1724214366">
                  <w:marLeft w:val="0"/>
                  <w:marRight w:val="0"/>
                  <w:marTop w:val="0"/>
                  <w:marBottom w:val="0"/>
                  <w:divBdr>
                    <w:top w:val="none" w:sz="0" w:space="0" w:color="auto"/>
                    <w:left w:val="none" w:sz="0" w:space="0" w:color="auto"/>
                    <w:bottom w:val="none" w:sz="0" w:space="0" w:color="auto"/>
                    <w:right w:val="none" w:sz="0" w:space="0" w:color="auto"/>
                  </w:divBdr>
                </w:div>
                <w:div w:id="1838810078">
                  <w:marLeft w:val="0"/>
                  <w:marRight w:val="0"/>
                  <w:marTop w:val="0"/>
                  <w:marBottom w:val="0"/>
                  <w:divBdr>
                    <w:top w:val="none" w:sz="0" w:space="0" w:color="auto"/>
                    <w:left w:val="none" w:sz="0" w:space="0" w:color="auto"/>
                    <w:bottom w:val="none" w:sz="0" w:space="0" w:color="auto"/>
                    <w:right w:val="none" w:sz="0" w:space="0" w:color="auto"/>
                  </w:divBdr>
                </w:div>
              </w:divsChild>
            </w:div>
            <w:div w:id="1739018599">
              <w:marLeft w:val="0"/>
              <w:marRight w:val="0"/>
              <w:marTop w:val="0"/>
              <w:marBottom w:val="0"/>
              <w:divBdr>
                <w:top w:val="none" w:sz="0" w:space="0" w:color="auto"/>
                <w:left w:val="none" w:sz="0" w:space="0" w:color="auto"/>
                <w:bottom w:val="none" w:sz="0" w:space="0" w:color="auto"/>
                <w:right w:val="none" w:sz="0" w:space="0" w:color="auto"/>
              </w:divBdr>
              <w:divsChild>
                <w:div w:id="1271281599">
                  <w:marLeft w:val="0"/>
                  <w:marRight w:val="0"/>
                  <w:marTop w:val="0"/>
                  <w:marBottom w:val="0"/>
                  <w:divBdr>
                    <w:top w:val="none" w:sz="0" w:space="0" w:color="auto"/>
                    <w:left w:val="none" w:sz="0" w:space="0" w:color="auto"/>
                    <w:bottom w:val="none" w:sz="0" w:space="0" w:color="auto"/>
                    <w:right w:val="none" w:sz="0" w:space="0" w:color="auto"/>
                  </w:divBdr>
                </w:div>
                <w:div w:id="841353301">
                  <w:marLeft w:val="0"/>
                  <w:marRight w:val="0"/>
                  <w:marTop w:val="0"/>
                  <w:marBottom w:val="0"/>
                  <w:divBdr>
                    <w:top w:val="none" w:sz="0" w:space="0" w:color="auto"/>
                    <w:left w:val="none" w:sz="0" w:space="0" w:color="auto"/>
                    <w:bottom w:val="none" w:sz="0" w:space="0" w:color="auto"/>
                    <w:right w:val="none" w:sz="0" w:space="0" w:color="auto"/>
                  </w:divBdr>
                </w:div>
                <w:div w:id="502818705">
                  <w:marLeft w:val="0"/>
                  <w:marRight w:val="0"/>
                  <w:marTop w:val="0"/>
                  <w:marBottom w:val="0"/>
                  <w:divBdr>
                    <w:top w:val="none" w:sz="0" w:space="0" w:color="auto"/>
                    <w:left w:val="none" w:sz="0" w:space="0" w:color="auto"/>
                    <w:bottom w:val="none" w:sz="0" w:space="0" w:color="auto"/>
                    <w:right w:val="none" w:sz="0" w:space="0" w:color="auto"/>
                  </w:divBdr>
                </w:div>
                <w:div w:id="1100298529">
                  <w:marLeft w:val="0"/>
                  <w:marRight w:val="0"/>
                  <w:marTop w:val="0"/>
                  <w:marBottom w:val="0"/>
                  <w:divBdr>
                    <w:top w:val="none" w:sz="0" w:space="0" w:color="auto"/>
                    <w:left w:val="none" w:sz="0" w:space="0" w:color="auto"/>
                    <w:bottom w:val="none" w:sz="0" w:space="0" w:color="auto"/>
                    <w:right w:val="none" w:sz="0" w:space="0" w:color="auto"/>
                  </w:divBdr>
                </w:div>
                <w:div w:id="1170684281">
                  <w:marLeft w:val="0"/>
                  <w:marRight w:val="0"/>
                  <w:marTop w:val="0"/>
                  <w:marBottom w:val="0"/>
                  <w:divBdr>
                    <w:top w:val="none" w:sz="0" w:space="0" w:color="auto"/>
                    <w:left w:val="none" w:sz="0" w:space="0" w:color="auto"/>
                    <w:bottom w:val="none" w:sz="0" w:space="0" w:color="auto"/>
                    <w:right w:val="none" w:sz="0" w:space="0" w:color="auto"/>
                  </w:divBdr>
                </w:div>
                <w:div w:id="38821899">
                  <w:marLeft w:val="0"/>
                  <w:marRight w:val="0"/>
                  <w:marTop w:val="0"/>
                  <w:marBottom w:val="0"/>
                  <w:divBdr>
                    <w:top w:val="none" w:sz="0" w:space="0" w:color="auto"/>
                    <w:left w:val="none" w:sz="0" w:space="0" w:color="auto"/>
                    <w:bottom w:val="none" w:sz="0" w:space="0" w:color="auto"/>
                    <w:right w:val="none" w:sz="0" w:space="0" w:color="auto"/>
                  </w:divBdr>
                </w:div>
                <w:div w:id="993070704">
                  <w:marLeft w:val="0"/>
                  <w:marRight w:val="0"/>
                  <w:marTop w:val="0"/>
                  <w:marBottom w:val="0"/>
                  <w:divBdr>
                    <w:top w:val="none" w:sz="0" w:space="0" w:color="auto"/>
                    <w:left w:val="none" w:sz="0" w:space="0" w:color="auto"/>
                    <w:bottom w:val="none" w:sz="0" w:space="0" w:color="auto"/>
                    <w:right w:val="none" w:sz="0" w:space="0" w:color="auto"/>
                  </w:divBdr>
                </w:div>
                <w:div w:id="1520314287">
                  <w:marLeft w:val="0"/>
                  <w:marRight w:val="0"/>
                  <w:marTop w:val="0"/>
                  <w:marBottom w:val="0"/>
                  <w:divBdr>
                    <w:top w:val="none" w:sz="0" w:space="0" w:color="auto"/>
                    <w:left w:val="none" w:sz="0" w:space="0" w:color="auto"/>
                    <w:bottom w:val="none" w:sz="0" w:space="0" w:color="auto"/>
                    <w:right w:val="none" w:sz="0" w:space="0" w:color="auto"/>
                  </w:divBdr>
                </w:div>
              </w:divsChild>
            </w:div>
            <w:div w:id="10454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6266</Words>
  <Characters>37598</Characters>
  <Application>Microsoft Office Word</Application>
  <DocSecurity>0</DocSecurity>
  <Lines>313</Lines>
  <Paragraphs>87</Paragraphs>
  <ScaleCrop>false</ScaleCrop>
  <Company/>
  <LinksUpToDate>false</LinksUpToDate>
  <CharactersWithSpaces>43777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Anklewicz</dc:creator>
  <cp:keywords/>
  <dc:description/>
  <cp:lastModifiedBy>Rafał Anklewicz</cp:lastModifiedBy>
  <cp:revision>3</cp:revision>
  <dcterms:created xsi:type="dcterms:W3CDTF">2018-07-10T07:51:00Z</dcterms:created>
  <dcterms:modified xsi:type="dcterms:W3CDTF">2018-07-10T07:51:00Z</dcterms:modified>
</cp:coreProperties>
</file>